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C3" w:rsidRPr="006B70BD" w:rsidRDefault="00EC15C3" w:rsidP="00EC15C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EC15C3">
        <w:rPr>
          <w:rFonts w:ascii="Times New Roman" w:eastAsia="Times New Roman" w:hAnsi="Times New Roman" w:cs="Times New Roman"/>
          <w:b/>
          <w:sz w:val="24"/>
          <w:szCs w:val="24"/>
          <w:lang w:val="kk-KZ" w:eastAsia="ru-RU"/>
        </w:rPr>
        <w:t>«</w:t>
      </w:r>
      <w:r w:rsidRPr="006B70BD">
        <w:rPr>
          <w:rFonts w:ascii="Times New Roman" w:eastAsia="Times New Roman" w:hAnsi="Times New Roman" w:cs="Times New Roman"/>
          <w:b/>
          <w:sz w:val="24"/>
          <w:szCs w:val="24"/>
          <w:lang w:val="kk-KZ" w:eastAsia="ru-RU"/>
        </w:rPr>
        <w:t>BGC 7302-</w:t>
      </w:r>
      <w:r w:rsidR="00A41D97" w:rsidRPr="006B70BD">
        <w:rPr>
          <w:rFonts w:ascii="Times New Roman" w:eastAsia="Times New Roman" w:hAnsi="Times New Roman" w:cs="Times New Roman"/>
          <w:b/>
          <w:sz w:val="24"/>
          <w:szCs w:val="24"/>
          <w:lang w:val="kk-KZ" w:eastAsia="ru-RU"/>
        </w:rPr>
        <w:t>БИОГЕОЦЕНОЛОГИЯ</w:t>
      </w:r>
      <w:r w:rsidRPr="00EC15C3">
        <w:rPr>
          <w:rFonts w:ascii="Times New Roman" w:eastAsia="Times New Roman" w:hAnsi="Times New Roman" w:cs="Times New Roman"/>
          <w:b/>
          <w:sz w:val="24"/>
          <w:szCs w:val="24"/>
          <w:lang w:val="kk-KZ" w:eastAsia="ru-RU"/>
        </w:rPr>
        <w:t>»</w:t>
      </w:r>
    </w:p>
    <w:p w:rsidR="00EC15C3" w:rsidRPr="00EC15C3" w:rsidRDefault="006719F4" w:rsidP="00EC15C3">
      <w:pPr>
        <w:spacing w:after="0" w:line="240" w:lineRule="auto"/>
        <w:ind w:firstLine="567"/>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202</w:t>
      </w:r>
      <w:r w:rsidR="00B248CF">
        <w:rPr>
          <w:rFonts w:ascii="Times New Roman" w:eastAsia="Times New Roman" w:hAnsi="Times New Roman" w:cs="Times New Roman"/>
          <w:b/>
          <w:sz w:val="24"/>
          <w:szCs w:val="24"/>
          <w:lang w:val="kk-KZ" w:eastAsia="ru-RU"/>
        </w:rPr>
        <w:t>1</w:t>
      </w:r>
      <w:r>
        <w:rPr>
          <w:rFonts w:ascii="Times New Roman" w:eastAsia="Times New Roman" w:hAnsi="Times New Roman" w:cs="Times New Roman"/>
          <w:b/>
          <w:sz w:val="24"/>
          <w:szCs w:val="24"/>
          <w:lang w:val="kk-KZ" w:eastAsia="ru-RU"/>
        </w:rPr>
        <w:t>-202</w:t>
      </w:r>
      <w:r w:rsidR="00B248CF">
        <w:rPr>
          <w:rFonts w:ascii="Times New Roman" w:eastAsia="Times New Roman" w:hAnsi="Times New Roman" w:cs="Times New Roman"/>
          <w:b/>
          <w:sz w:val="24"/>
          <w:szCs w:val="24"/>
          <w:lang w:val="kk-KZ" w:eastAsia="ru-RU"/>
        </w:rPr>
        <w:t>2</w:t>
      </w:r>
      <w:r w:rsidR="00EC15C3" w:rsidRPr="006B70BD">
        <w:rPr>
          <w:rFonts w:ascii="Times New Roman" w:eastAsia="Times New Roman" w:hAnsi="Times New Roman" w:cs="Times New Roman"/>
          <w:b/>
          <w:sz w:val="24"/>
          <w:szCs w:val="24"/>
          <w:lang w:val="kk-KZ" w:eastAsia="ru-RU"/>
        </w:rPr>
        <w:t xml:space="preserve"> </w:t>
      </w:r>
      <w:r w:rsidR="00EC15C3" w:rsidRPr="00EC15C3">
        <w:rPr>
          <w:rFonts w:ascii="Times New Roman" w:eastAsia="Times New Roman" w:hAnsi="Times New Roman" w:cs="Times New Roman"/>
          <w:b/>
          <w:sz w:val="24"/>
          <w:szCs w:val="24"/>
          <w:lang w:val="kk-KZ" w:eastAsia="ru-RU"/>
        </w:rPr>
        <w:t>оқу жылы, күзгі</w:t>
      </w:r>
      <w:r w:rsidR="00EC15C3" w:rsidRPr="006B70BD">
        <w:rPr>
          <w:rFonts w:ascii="Times New Roman" w:eastAsia="Times New Roman" w:hAnsi="Times New Roman" w:cs="Times New Roman"/>
          <w:b/>
          <w:sz w:val="24"/>
          <w:szCs w:val="24"/>
          <w:lang w:val="kk-KZ" w:eastAsia="ru-RU"/>
        </w:rPr>
        <w:t xml:space="preserve"> семестр</w:t>
      </w:r>
    </w:p>
    <w:p w:rsidR="00EC15C3" w:rsidRPr="00EC15C3" w:rsidRDefault="00EC15C3" w:rsidP="00EC15C3">
      <w:pPr>
        <w:spacing w:after="0" w:line="240" w:lineRule="auto"/>
        <w:ind w:firstLine="567"/>
        <w:jc w:val="center"/>
        <w:rPr>
          <w:rFonts w:ascii="Times New Roman" w:eastAsia="Times New Roman" w:hAnsi="Times New Roman" w:cs="Times New Roman"/>
          <w:sz w:val="24"/>
          <w:szCs w:val="24"/>
          <w:lang w:val="kk-KZ" w:eastAsia="ru-RU"/>
        </w:rPr>
      </w:pPr>
    </w:p>
    <w:p w:rsidR="00201721" w:rsidRDefault="00EC15C3" w:rsidP="00EC15C3">
      <w:pPr>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СЕМИНАР САБАҒЫНА ӘДІСТЕМЕЛІК НҰСҚАУ</w:t>
      </w:r>
    </w:p>
    <w:p w:rsidR="00EC15C3" w:rsidRPr="00EC15C3" w:rsidRDefault="00EC15C3" w:rsidP="00EC15C3">
      <w:pPr>
        <w:spacing w:after="0" w:line="240" w:lineRule="auto"/>
        <w:ind w:left="-426" w:firstLine="42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 xml:space="preserve">Оқу курсының типі: </w:t>
      </w:r>
      <w:r w:rsidRPr="00EC15C3">
        <w:rPr>
          <w:rFonts w:ascii="Times New Roman" w:eastAsia="Times New Roman" w:hAnsi="Times New Roman" w:cs="Times New Roman"/>
          <w:sz w:val="24"/>
          <w:szCs w:val="24"/>
          <w:lang w:val="kk-KZ" w:eastAsia="ru-RU"/>
        </w:rPr>
        <w:t xml:space="preserve">фитоценоздардың құрлысымен, биогеоценотикалық жүйелердің ұйымдасуындағы негізгі аспектілері мен биогеоценоздарың қарым-қатынастары және экосистема бойынша алған білімдерін зерттеу саласында көрсетілген және оның элементтері арасындағы байланыстардың құрылымын пайдалануға қабілетті болу; биогеоценоздар, биогеоценологиялық жүйе мен оның негізгі компонеттерімен, биогеоценоздардың тұрақтылығы мен динамикалығы, биосфералық және экологиялық зерттеу жұмыстары бағыттарының негізгі проблемалары бойынша жаңа білімді ұсыну және шешу бағыттарын талдауға қабілетті болу.  </w:t>
      </w:r>
    </w:p>
    <w:p w:rsidR="00EC15C3" w:rsidRDefault="00EC15C3" w:rsidP="00EC15C3">
      <w:pPr>
        <w:spacing w:after="0" w:line="240" w:lineRule="auto"/>
        <w:ind w:left="-426" w:firstLine="42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Курс мақсаты:</w:t>
      </w:r>
      <w:r w:rsidRPr="00EC15C3">
        <w:rPr>
          <w:rFonts w:ascii="Times New Roman" w:eastAsia="Times New Roman" w:hAnsi="Times New Roman" w:cs="Times New Roman"/>
          <w:sz w:val="24"/>
          <w:szCs w:val="24"/>
          <w:lang w:val="kk-KZ" w:eastAsia="ru-RU"/>
        </w:rPr>
        <w:t xml:space="preserve"> Биогеоценологияның әртүрлі ба</w:t>
      </w:r>
      <w:r>
        <w:rPr>
          <w:rFonts w:ascii="Times New Roman" w:eastAsia="Times New Roman" w:hAnsi="Times New Roman" w:cs="Times New Roman"/>
          <w:sz w:val="24"/>
          <w:szCs w:val="24"/>
          <w:lang w:val="kk-KZ" w:eastAsia="ru-RU"/>
        </w:rPr>
        <w:t xml:space="preserve">ғыттарында терең теориялық және </w:t>
      </w:r>
      <w:r w:rsidRPr="00EC15C3">
        <w:rPr>
          <w:rFonts w:ascii="Times New Roman" w:eastAsia="Times New Roman" w:hAnsi="Times New Roman" w:cs="Times New Roman"/>
          <w:sz w:val="24"/>
          <w:szCs w:val="24"/>
          <w:lang w:val="kk-KZ" w:eastAsia="ru-RU"/>
        </w:rPr>
        <w:t>практикалық тұрғыдан ботаникалық зерттеулерге байланысты (геоботаника, ауыл және орман шаруашылығы, қоршаған ортаны қорғау және т.б.) негізгі ұғымдар мен көзқарастар жүйелерінің проблемалары бойынша кәсіби құзыреттілік жүйесін қалыптастыру</w:t>
      </w:r>
      <w:r w:rsidR="00601355">
        <w:rPr>
          <w:rFonts w:ascii="Times New Roman" w:eastAsia="Times New Roman" w:hAnsi="Times New Roman" w:cs="Times New Roman"/>
          <w:sz w:val="24"/>
          <w:szCs w:val="24"/>
          <w:lang w:val="kk-KZ" w:eastAsia="ru-RU"/>
        </w:rPr>
        <w:t>.</w:t>
      </w:r>
    </w:p>
    <w:p w:rsidR="00601355" w:rsidRDefault="00601355" w:rsidP="00EC15C3">
      <w:pPr>
        <w:spacing w:after="0" w:line="240" w:lineRule="auto"/>
        <w:ind w:left="-426" w:firstLine="426"/>
        <w:jc w:val="both"/>
        <w:rPr>
          <w:rFonts w:ascii="Times New Roman" w:eastAsia="Times New Roman" w:hAnsi="Times New Roman" w:cs="Times New Roman"/>
          <w:b/>
          <w:color w:val="000000"/>
          <w:sz w:val="24"/>
          <w:szCs w:val="24"/>
          <w:lang w:val="kk-KZ" w:eastAsia="ru-RU"/>
        </w:rPr>
      </w:pPr>
    </w:p>
    <w:p w:rsidR="00DB5682" w:rsidRPr="00DB5682" w:rsidRDefault="00EC15C3" w:rsidP="00DB5682">
      <w:pPr>
        <w:spacing w:after="0" w:line="240" w:lineRule="auto"/>
        <w:ind w:left="-426" w:firstLine="68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color w:val="000000"/>
          <w:sz w:val="24"/>
          <w:szCs w:val="24"/>
          <w:lang w:val="kk-KZ" w:eastAsia="ru-RU"/>
        </w:rPr>
        <w:t>1 семинар сабағының тақырыбы:</w:t>
      </w:r>
      <w:r w:rsidRPr="00EC15C3">
        <w:rPr>
          <w:rFonts w:ascii="Times New Roman" w:eastAsia="Times New Roman" w:hAnsi="Times New Roman" w:cs="Times New Roman"/>
          <w:sz w:val="24"/>
          <w:szCs w:val="24"/>
          <w:lang w:val="kk-KZ" w:eastAsia="ru-RU"/>
        </w:rPr>
        <w:t xml:space="preserve">  </w:t>
      </w:r>
      <w:r w:rsidR="00601355" w:rsidRPr="00601355">
        <w:rPr>
          <w:rFonts w:ascii="Times New Roman" w:eastAsia="Times New Roman" w:hAnsi="Times New Roman" w:cs="Times New Roman"/>
          <w:sz w:val="24"/>
          <w:szCs w:val="24"/>
          <w:lang w:val="kk-KZ" w:eastAsia="ru-RU"/>
        </w:rPr>
        <w:t>Биогеоценология оның зерттеу объектілері және міндеттері. Биоценоз оны</w:t>
      </w:r>
      <w:r w:rsidR="00601355">
        <w:rPr>
          <w:rFonts w:ascii="Times New Roman" w:eastAsia="Times New Roman" w:hAnsi="Times New Roman" w:cs="Times New Roman"/>
          <w:sz w:val="24"/>
          <w:szCs w:val="24"/>
          <w:lang w:val="kk-KZ" w:eastAsia="ru-RU"/>
        </w:rPr>
        <w:t>ң қасиеттері және ерекшеліктері</w:t>
      </w:r>
      <w:r w:rsidRPr="00EC15C3">
        <w:rPr>
          <w:rFonts w:ascii="Times New Roman" w:eastAsia="Times New Roman" w:hAnsi="Times New Roman" w:cs="Times New Roman"/>
          <w:sz w:val="24"/>
          <w:szCs w:val="24"/>
          <w:lang w:val="kk-KZ" w:eastAsia="ru-RU"/>
        </w:rPr>
        <w:t>.</w:t>
      </w:r>
    </w:p>
    <w:p w:rsidR="00EC15C3" w:rsidRDefault="00EC15C3" w:rsidP="00DB5682">
      <w:pPr>
        <w:spacing w:line="240" w:lineRule="auto"/>
        <w:ind w:left="-426" w:firstLine="68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Мақсаты:</w:t>
      </w:r>
      <w:r w:rsidR="00B64F99" w:rsidRPr="00B64F99">
        <w:rPr>
          <w:rFonts w:ascii="Arial" w:eastAsia="Arial" w:hAnsi="Arial" w:cs="Arial"/>
          <w:sz w:val="28"/>
          <w:szCs w:val="28"/>
          <w:lang w:val="kk-KZ" w:eastAsia="ru-RU"/>
        </w:rPr>
        <w:t xml:space="preserve"> </w:t>
      </w:r>
      <w:r w:rsidR="00B64F99" w:rsidRPr="00B64F99">
        <w:rPr>
          <w:rFonts w:ascii="Times New Roman" w:eastAsia="Arial" w:hAnsi="Times New Roman" w:cs="Times New Roman"/>
          <w:sz w:val="24"/>
          <w:szCs w:val="24"/>
          <w:lang w:val="kk-KZ" w:eastAsia="ru-RU"/>
        </w:rPr>
        <w:t>табиғаттың тірі және өлі компоненттерінің бір</w:t>
      </w:r>
      <w:r w:rsidR="00B64F99" w:rsidRPr="00B64F99">
        <w:rPr>
          <w:rFonts w:ascii="Times New Roman" w:eastAsia="Times New Roman" w:hAnsi="Times New Roman" w:cs="Times New Roman"/>
          <w:sz w:val="24"/>
          <w:szCs w:val="24"/>
          <w:lang w:val="kk-KZ" w:eastAsia="ru-RU"/>
        </w:rPr>
        <w:t>-</w:t>
      </w:r>
      <w:r w:rsidR="00B64F99" w:rsidRPr="00B64F99">
        <w:rPr>
          <w:rFonts w:ascii="Times New Roman" w:eastAsia="Arial" w:hAnsi="Times New Roman" w:cs="Times New Roman"/>
          <w:sz w:val="24"/>
          <w:szCs w:val="24"/>
          <w:lang w:val="kk-KZ" w:eastAsia="ru-RU"/>
        </w:rPr>
        <w:t>біріне әсерін</w:t>
      </w:r>
      <w:r w:rsidR="00B64F99" w:rsidRPr="00B64F99">
        <w:rPr>
          <w:rFonts w:ascii="Times New Roman" w:eastAsia="Times New Roman" w:hAnsi="Times New Roman" w:cs="Times New Roman"/>
          <w:sz w:val="24"/>
          <w:szCs w:val="24"/>
          <w:lang w:val="kk-KZ" w:eastAsia="ru-RU"/>
        </w:rPr>
        <w:t>,</w:t>
      </w:r>
      <w:r w:rsidR="00B64F99">
        <w:rPr>
          <w:rFonts w:ascii="Times New Roman" w:eastAsia="Times New Roman" w:hAnsi="Times New Roman" w:cs="Times New Roman"/>
          <w:sz w:val="24"/>
          <w:szCs w:val="24"/>
          <w:lang w:val="kk-KZ" w:eastAsia="ru-RU"/>
        </w:rPr>
        <w:t xml:space="preserve"> </w:t>
      </w:r>
      <w:r w:rsidR="00B64F99" w:rsidRPr="00B64F99">
        <w:rPr>
          <w:rFonts w:ascii="Times New Roman" w:eastAsia="Arial" w:hAnsi="Times New Roman" w:cs="Times New Roman"/>
          <w:sz w:val="24"/>
          <w:szCs w:val="24"/>
          <w:lang w:val="kk-KZ" w:eastAsia="ru-RU"/>
        </w:rPr>
        <w:t>байланыстарының мағанасын ашып бағасын беру</w:t>
      </w:r>
      <w:r w:rsidR="00B64F99">
        <w:rPr>
          <w:rFonts w:ascii="Times New Roman" w:eastAsia="Arial" w:hAnsi="Times New Roman" w:cs="Times New Roman"/>
          <w:sz w:val="24"/>
          <w:szCs w:val="24"/>
          <w:lang w:val="kk-KZ" w:eastAsia="ru-RU"/>
        </w:rPr>
        <w:t xml:space="preserve"> </w:t>
      </w:r>
      <w:r w:rsidR="00B64F99" w:rsidRPr="00B64F99">
        <w:rPr>
          <w:rFonts w:ascii="Times New Roman" w:eastAsia="Arial" w:hAnsi="Times New Roman" w:cs="Times New Roman"/>
          <w:sz w:val="24"/>
          <w:szCs w:val="24"/>
          <w:lang w:val="kk-KZ" w:eastAsia="ru-RU"/>
        </w:rPr>
        <w:t>және сол байланыстардың әртүрлі салдарын анықтау</w:t>
      </w:r>
      <w:r w:rsidR="00B64F99" w:rsidRPr="00B64F99">
        <w:rPr>
          <w:rFonts w:ascii="Times New Roman" w:eastAsia="Times New Roman" w:hAnsi="Times New Roman" w:cs="Times New Roman"/>
          <w:sz w:val="24"/>
          <w:szCs w:val="24"/>
          <w:lang w:val="kk-KZ" w:eastAsia="ru-RU"/>
        </w:rPr>
        <w:t>.</w:t>
      </w:r>
      <w:r w:rsidR="00B64F99" w:rsidRPr="00B64F99">
        <w:rPr>
          <w:rFonts w:ascii="Times New Roman" w:eastAsia="Arial" w:hAnsi="Times New Roman" w:cs="Times New Roman"/>
          <w:sz w:val="24"/>
          <w:szCs w:val="24"/>
          <w:lang w:val="kk-KZ" w:eastAsia="ru-RU"/>
        </w:rPr>
        <w:t xml:space="preserve"> </w:t>
      </w:r>
    </w:p>
    <w:p w:rsidR="00B64F99" w:rsidRDefault="00B64F99" w:rsidP="00B64F99">
      <w:pPr>
        <w:spacing w:line="251" w:lineRule="auto"/>
        <w:ind w:left="-426" w:firstLine="68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Семинар сабағының өткізілу формасы</w:t>
      </w:r>
      <w:r w:rsidRPr="00B64F9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ауызша. </w:t>
      </w:r>
    </w:p>
    <w:p w:rsidR="00B64F99" w:rsidRDefault="00B64F99" w:rsidP="00B64F99">
      <w:pPr>
        <w:spacing w:line="251" w:lineRule="auto"/>
        <w:ind w:left="-426" w:firstLine="68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Тапсырмалар</w:t>
      </w:r>
      <w:r w:rsidRPr="00B64F9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Биогеоценология, </w:t>
      </w:r>
      <w:r w:rsidRPr="00B64F99">
        <w:rPr>
          <w:rFonts w:ascii="Times New Roman" w:eastAsia="Times New Roman" w:hAnsi="Times New Roman" w:cs="Times New Roman"/>
          <w:sz w:val="24"/>
          <w:szCs w:val="24"/>
          <w:lang w:val="kk-KZ" w:eastAsia="ru-RU"/>
        </w:rPr>
        <w:t>зерттеу объектілері</w:t>
      </w:r>
      <w:r>
        <w:rPr>
          <w:rFonts w:ascii="Times New Roman" w:eastAsia="Times New Roman" w:hAnsi="Times New Roman" w:cs="Times New Roman"/>
          <w:sz w:val="24"/>
          <w:szCs w:val="24"/>
          <w:lang w:val="kk-KZ" w:eastAsia="ru-RU"/>
        </w:rPr>
        <w:t>, міндеттері. Биоценоз туралы жалпы түсінік.</w:t>
      </w:r>
      <w:r w:rsidR="004A739C" w:rsidRPr="004A739C">
        <w:rPr>
          <w:rFonts w:ascii="Times New Roman" w:eastAsia="Times New Roman" w:hAnsi="Times New Roman" w:cs="Times New Roman"/>
          <w:sz w:val="24"/>
          <w:szCs w:val="24"/>
          <w:lang w:val="kk-KZ" w:eastAsia="ru-RU"/>
        </w:rPr>
        <w:t xml:space="preserve"> </w:t>
      </w:r>
      <w:r w:rsidR="004A739C">
        <w:rPr>
          <w:rFonts w:ascii="Times New Roman" w:eastAsia="Times New Roman" w:hAnsi="Times New Roman" w:cs="Times New Roman"/>
          <w:sz w:val="24"/>
          <w:szCs w:val="24"/>
          <w:lang w:val="kk-KZ" w:eastAsia="ru-RU"/>
        </w:rPr>
        <w:t>Б</w:t>
      </w:r>
      <w:r w:rsidR="004A739C" w:rsidRPr="004A739C">
        <w:rPr>
          <w:rFonts w:ascii="Times New Roman" w:eastAsia="Times New Roman" w:hAnsi="Times New Roman" w:cs="Times New Roman"/>
          <w:sz w:val="24"/>
          <w:szCs w:val="24"/>
          <w:lang w:val="kk-KZ" w:eastAsia="ru-RU"/>
        </w:rPr>
        <w:t>иогеоценоздардың тұрақтылығы мен динамикалығы</w:t>
      </w:r>
      <w:r w:rsidR="004A739C">
        <w:rPr>
          <w:rFonts w:ascii="Times New Roman" w:eastAsia="Times New Roman" w:hAnsi="Times New Roman" w:cs="Times New Roman"/>
          <w:sz w:val="24"/>
          <w:szCs w:val="24"/>
          <w:lang w:val="kk-KZ" w:eastAsia="ru-RU"/>
        </w:rPr>
        <w:t xml:space="preserve"> туралы.</w:t>
      </w:r>
      <w:r>
        <w:rPr>
          <w:rFonts w:ascii="Times New Roman" w:eastAsia="Times New Roman" w:hAnsi="Times New Roman" w:cs="Times New Roman"/>
          <w:sz w:val="24"/>
          <w:szCs w:val="24"/>
          <w:lang w:val="kk-KZ" w:eastAsia="ru-RU"/>
        </w:rPr>
        <w:t xml:space="preserve"> </w:t>
      </w:r>
    </w:p>
    <w:p w:rsidR="00EC15C3" w:rsidRPr="00EC15C3" w:rsidRDefault="00EC15C3" w:rsidP="00B64F99">
      <w:pPr>
        <w:spacing w:line="251" w:lineRule="auto"/>
        <w:ind w:left="-426" w:firstLine="68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DB5682" w:rsidRDefault="00B64F99" w:rsidP="00DB5682">
      <w:pPr>
        <w:numPr>
          <w:ilvl w:val="0"/>
          <w:numId w:val="2"/>
        </w:numPr>
        <w:autoSpaceDE w:val="0"/>
        <w:autoSpaceDN w:val="0"/>
        <w:spacing w:after="0" w:line="240" w:lineRule="auto"/>
        <w:ind w:left="709"/>
        <w:jc w:val="both"/>
        <w:rPr>
          <w:rFonts w:ascii="Times New Roman" w:eastAsia="Times New Roman" w:hAnsi="Times New Roman" w:cs="Times New Roman"/>
          <w:bCs/>
          <w:sz w:val="24"/>
          <w:szCs w:val="24"/>
          <w:lang w:eastAsia="ru-RU"/>
        </w:rPr>
      </w:pPr>
      <w:r w:rsidRPr="00B64F99">
        <w:rPr>
          <w:rFonts w:ascii="Times New Roman" w:eastAsia="Times New Roman" w:hAnsi="Times New Roman" w:cs="Times New Roman"/>
          <w:bCs/>
          <w:sz w:val="24"/>
          <w:szCs w:val="24"/>
          <w:lang w:eastAsia="ru-RU"/>
        </w:rPr>
        <w:t xml:space="preserve">Мухитдинов Н.М. Биогеоценология </w:t>
      </w:r>
      <w:proofErr w:type="spellStart"/>
      <w:r w:rsidRPr="00B64F99">
        <w:rPr>
          <w:rFonts w:ascii="Times New Roman" w:eastAsia="Times New Roman" w:hAnsi="Times New Roman" w:cs="Times New Roman"/>
          <w:bCs/>
          <w:sz w:val="24"/>
          <w:szCs w:val="24"/>
          <w:lang w:eastAsia="ru-RU"/>
        </w:rPr>
        <w:t>негіздері</w:t>
      </w:r>
      <w:proofErr w:type="spellEnd"/>
      <w:r w:rsidRPr="00B64F99">
        <w:rPr>
          <w:rFonts w:ascii="Times New Roman" w:eastAsia="Times New Roman" w:hAnsi="Times New Roman" w:cs="Times New Roman"/>
          <w:bCs/>
          <w:sz w:val="24"/>
          <w:szCs w:val="24"/>
          <w:lang w:eastAsia="ru-RU"/>
        </w:rPr>
        <w:t>. Алматы, «</w:t>
      </w:r>
      <w:proofErr w:type="spellStart"/>
      <w:r w:rsidRPr="00B64F99">
        <w:rPr>
          <w:rFonts w:ascii="Times New Roman" w:eastAsia="Times New Roman" w:hAnsi="Times New Roman" w:cs="Times New Roman"/>
          <w:bCs/>
          <w:sz w:val="24"/>
          <w:szCs w:val="24"/>
          <w:lang w:eastAsia="ru-RU"/>
        </w:rPr>
        <w:t>Қазақ</w:t>
      </w:r>
      <w:proofErr w:type="spellEnd"/>
      <w:r w:rsidRPr="00B64F99">
        <w:rPr>
          <w:rFonts w:ascii="Times New Roman" w:eastAsia="Times New Roman" w:hAnsi="Times New Roman" w:cs="Times New Roman"/>
          <w:bCs/>
          <w:sz w:val="24"/>
          <w:szCs w:val="24"/>
          <w:lang w:eastAsia="ru-RU"/>
        </w:rPr>
        <w:t xml:space="preserve"> </w:t>
      </w:r>
      <w:proofErr w:type="spellStart"/>
      <w:r w:rsidRPr="00B64F99">
        <w:rPr>
          <w:rFonts w:ascii="Times New Roman" w:eastAsia="Times New Roman" w:hAnsi="Times New Roman" w:cs="Times New Roman"/>
          <w:bCs/>
          <w:sz w:val="24"/>
          <w:szCs w:val="24"/>
          <w:lang w:eastAsia="ru-RU"/>
        </w:rPr>
        <w:t>университеті</w:t>
      </w:r>
      <w:proofErr w:type="spellEnd"/>
      <w:r w:rsidRPr="00B64F99">
        <w:rPr>
          <w:rFonts w:ascii="Times New Roman" w:eastAsia="Times New Roman" w:hAnsi="Times New Roman" w:cs="Times New Roman"/>
          <w:bCs/>
          <w:sz w:val="24"/>
          <w:szCs w:val="24"/>
          <w:lang w:eastAsia="ru-RU"/>
        </w:rPr>
        <w:t>», 2007 ж. 139 б</w:t>
      </w:r>
    </w:p>
    <w:p w:rsidR="00DB5682" w:rsidRPr="00DB5682" w:rsidRDefault="00DB5682" w:rsidP="00DB5682">
      <w:pPr>
        <w:numPr>
          <w:ilvl w:val="0"/>
          <w:numId w:val="2"/>
        </w:numPr>
        <w:autoSpaceDE w:val="0"/>
        <w:autoSpaceDN w:val="0"/>
        <w:spacing w:after="0" w:line="240" w:lineRule="auto"/>
        <w:ind w:left="709"/>
        <w:jc w:val="both"/>
        <w:rPr>
          <w:rFonts w:ascii="Times New Roman" w:eastAsia="Times New Roman" w:hAnsi="Times New Roman" w:cs="Times New Roman"/>
          <w:bCs/>
          <w:sz w:val="24"/>
          <w:szCs w:val="24"/>
          <w:lang w:eastAsia="ru-RU"/>
        </w:rPr>
      </w:pPr>
      <w:proofErr w:type="spellStart"/>
      <w:r w:rsidRPr="00DB5682">
        <w:rPr>
          <w:rFonts w:ascii="Times New Roman" w:eastAsia="Times New Roman" w:hAnsi="Times New Roman" w:cs="Times New Roman"/>
          <w:bCs/>
          <w:sz w:val="24"/>
          <w:szCs w:val="24"/>
          <w:lang w:eastAsia="ru-RU"/>
        </w:rPr>
        <w:t>Дылис</w:t>
      </w:r>
      <w:proofErr w:type="spellEnd"/>
      <w:r w:rsidRPr="00DB5682">
        <w:rPr>
          <w:rFonts w:ascii="Times New Roman" w:eastAsia="Times New Roman" w:hAnsi="Times New Roman" w:cs="Times New Roman"/>
          <w:bCs/>
          <w:sz w:val="24"/>
          <w:szCs w:val="24"/>
          <w:lang w:eastAsia="ru-RU"/>
        </w:rPr>
        <w:t xml:space="preserve"> Н.В. Основы биогеоценологии изд-во МГУ, 1978, 152с.</w:t>
      </w:r>
      <w:r>
        <w:rPr>
          <w:rFonts w:ascii="Times New Roman" w:eastAsia="Times New Roman" w:hAnsi="Times New Roman" w:cs="Times New Roman"/>
          <w:bCs/>
          <w:sz w:val="24"/>
          <w:szCs w:val="24"/>
          <w:lang w:val="kk-KZ" w:eastAsia="ru-RU"/>
        </w:rPr>
        <w:t>\</w:t>
      </w:r>
    </w:p>
    <w:p w:rsidR="00DB5682" w:rsidRDefault="00FC7DF6" w:rsidP="00DB5682">
      <w:pPr>
        <w:numPr>
          <w:ilvl w:val="0"/>
          <w:numId w:val="2"/>
        </w:numPr>
        <w:autoSpaceDE w:val="0"/>
        <w:autoSpaceDN w:val="0"/>
        <w:spacing w:after="0" w:line="240" w:lineRule="auto"/>
        <w:ind w:left="709"/>
        <w:jc w:val="both"/>
        <w:rPr>
          <w:rFonts w:ascii="Times New Roman" w:eastAsia="Times New Roman" w:hAnsi="Times New Roman" w:cs="Times New Roman"/>
          <w:bCs/>
          <w:sz w:val="24"/>
          <w:szCs w:val="24"/>
          <w:lang w:eastAsia="ru-RU"/>
        </w:rPr>
      </w:pPr>
      <w:proofErr w:type="spellStart"/>
      <w:r w:rsidRPr="00DB5682">
        <w:rPr>
          <w:rFonts w:ascii="Times New Roman" w:eastAsia="Times New Roman" w:hAnsi="Times New Roman" w:cs="Times New Roman"/>
          <w:bCs/>
          <w:sz w:val="24"/>
          <w:szCs w:val="24"/>
          <w:lang w:eastAsia="ru-RU"/>
        </w:rPr>
        <w:t>Коробкин</w:t>
      </w:r>
      <w:proofErr w:type="spellEnd"/>
      <w:r w:rsidRPr="00DB5682">
        <w:rPr>
          <w:rFonts w:ascii="Times New Roman" w:eastAsia="Times New Roman" w:hAnsi="Times New Roman" w:cs="Times New Roman"/>
          <w:bCs/>
          <w:sz w:val="24"/>
          <w:szCs w:val="24"/>
          <w:lang w:eastAsia="ru-RU"/>
        </w:rPr>
        <w:t xml:space="preserve"> В.И., </w:t>
      </w:r>
      <w:proofErr w:type="spellStart"/>
      <w:r w:rsidRPr="00DB5682">
        <w:rPr>
          <w:rFonts w:ascii="Times New Roman" w:eastAsia="Times New Roman" w:hAnsi="Times New Roman" w:cs="Times New Roman"/>
          <w:bCs/>
          <w:sz w:val="24"/>
          <w:szCs w:val="24"/>
          <w:lang w:eastAsia="ru-RU"/>
        </w:rPr>
        <w:t>Передельский</w:t>
      </w:r>
      <w:proofErr w:type="spellEnd"/>
      <w:r w:rsidRPr="00DB5682">
        <w:rPr>
          <w:rFonts w:ascii="Times New Roman" w:eastAsia="Times New Roman" w:hAnsi="Times New Roman" w:cs="Times New Roman"/>
          <w:bCs/>
          <w:sz w:val="24"/>
          <w:szCs w:val="24"/>
          <w:lang w:eastAsia="ru-RU"/>
        </w:rPr>
        <w:t xml:space="preserve"> Л.В. Экология. Ростов-на-Дону: Феникс, 2001.</w:t>
      </w:r>
    </w:p>
    <w:p w:rsidR="00EC15C3" w:rsidRPr="00DB5682" w:rsidRDefault="00B64F99" w:rsidP="00DB5682">
      <w:pPr>
        <w:numPr>
          <w:ilvl w:val="0"/>
          <w:numId w:val="2"/>
        </w:numPr>
        <w:autoSpaceDE w:val="0"/>
        <w:autoSpaceDN w:val="0"/>
        <w:spacing w:after="0" w:line="240" w:lineRule="auto"/>
        <w:ind w:left="709"/>
        <w:jc w:val="both"/>
        <w:rPr>
          <w:rFonts w:ascii="Times New Roman" w:eastAsia="Times New Roman" w:hAnsi="Times New Roman" w:cs="Times New Roman"/>
          <w:bCs/>
          <w:sz w:val="24"/>
          <w:szCs w:val="24"/>
          <w:lang w:eastAsia="ru-RU"/>
        </w:rPr>
      </w:pPr>
      <w:r w:rsidRPr="00DB5682">
        <w:rPr>
          <w:rFonts w:ascii="Times New Roman" w:eastAsia="Times New Roman" w:hAnsi="Times New Roman" w:cs="Times New Roman"/>
          <w:bCs/>
          <w:sz w:val="24"/>
          <w:szCs w:val="24"/>
          <w:lang w:val="kk-KZ" w:eastAsia="ru-RU"/>
        </w:rPr>
        <w:t>Лемеза Н.А., Джус М.А. Геоботаника. М. Изд-во Высшая школа, 2008</w:t>
      </w:r>
      <w:r w:rsidR="00EC15C3" w:rsidRPr="00DB5682">
        <w:rPr>
          <w:rFonts w:ascii="Times New Roman" w:eastAsia="Times New Roman" w:hAnsi="Times New Roman" w:cs="Times New Roman"/>
          <w:bCs/>
          <w:sz w:val="24"/>
          <w:szCs w:val="24"/>
          <w:lang w:eastAsia="ru-RU"/>
        </w:rPr>
        <w:t>.</w:t>
      </w:r>
    </w:p>
    <w:p w:rsidR="0044289A" w:rsidRDefault="0044289A" w:rsidP="0044289A">
      <w:pPr>
        <w:autoSpaceDE w:val="0"/>
        <w:autoSpaceDN w:val="0"/>
        <w:spacing w:after="0" w:line="240" w:lineRule="auto"/>
        <w:ind w:left="720"/>
        <w:jc w:val="both"/>
        <w:rPr>
          <w:rFonts w:ascii="Times New Roman" w:eastAsia="Times New Roman" w:hAnsi="Times New Roman" w:cs="Times New Roman"/>
          <w:bCs/>
          <w:sz w:val="24"/>
          <w:szCs w:val="24"/>
          <w:lang w:val="kk-KZ" w:eastAsia="ru-RU"/>
        </w:rPr>
      </w:pPr>
    </w:p>
    <w:p w:rsidR="00EC15C3" w:rsidRPr="00EC15C3" w:rsidRDefault="00EC15C3" w:rsidP="0044289A">
      <w:pPr>
        <w:autoSpaceDE w:val="0"/>
        <w:autoSpaceDN w:val="0"/>
        <w:spacing w:after="0" w:line="240" w:lineRule="auto"/>
        <w:ind w:left="-426" w:firstLine="786"/>
        <w:jc w:val="both"/>
        <w:rPr>
          <w:rFonts w:ascii="Times New Roman" w:eastAsia="Times New Roman" w:hAnsi="Times New Roman" w:cs="Times New Roman"/>
          <w:bCs/>
          <w:sz w:val="24"/>
          <w:szCs w:val="24"/>
          <w:lang w:val="kk-KZ" w:eastAsia="ru-RU"/>
        </w:rPr>
      </w:pPr>
      <w:r w:rsidRPr="00EC15C3">
        <w:rPr>
          <w:rFonts w:ascii="Times New Roman" w:eastAsia="Times New Roman" w:hAnsi="Times New Roman" w:cs="Times New Roman"/>
          <w:b/>
          <w:color w:val="000000"/>
          <w:sz w:val="24"/>
          <w:szCs w:val="24"/>
          <w:lang w:val="kk-KZ" w:eastAsia="ru-RU"/>
        </w:rPr>
        <w:t>2 семинар сабағының тақырыбы:</w:t>
      </w:r>
      <w:r w:rsidRPr="00EC15C3">
        <w:rPr>
          <w:rFonts w:ascii="Times New Roman" w:eastAsia="Times New Roman" w:hAnsi="Times New Roman" w:cs="Times New Roman"/>
          <w:sz w:val="24"/>
          <w:szCs w:val="24"/>
          <w:lang w:val="kk-KZ" w:eastAsia="ru-RU"/>
        </w:rPr>
        <w:t xml:space="preserve">  </w:t>
      </w:r>
      <w:r w:rsidR="0044289A" w:rsidRPr="0044289A">
        <w:rPr>
          <w:rFonts w:ascii="Times New Roman" w:eastAsia="Times New Roman" w:hAnsi="Times New Roman" w:cs="Times New Roman"/>
          <w:sz w:val="24"/>
          <w:szCs w:val="24"/>
          <w:lang w:val="kk-KZ" w:eastAsia="ru-RU"/>
        </w:rPr>
        <w:t>Биоценоздардың қасиеттер: өздігінен реттелу және қайта өндірушілік. Ле-Шателье қағидасы.</w:t>
      </w:r>
    </w:p>
    <w:p w:rsidR="004A739C" w:rsidRDefault="004A739C" w:rsidP="00EC15C3">
      <w:pPr>
        <w:spacing w:after="0" w:line="240" w:lineRule="auto"/>
        <w:jc w:val="both"/>
        <w:rPr>
          <w:rFonts w:ascii="Times New Roman" w:eastAsia="Times New Roman" w:hAnsi="Times New Roman" w:cs="Times New Roman"/>
          <w:b/>
          <w:sz w:val="24"/>
          <w:szCs w:val="24"/>
          <w:lang w:val="kk-KZ" w:eastAsia="ru-RU"/>
        </w:rPr>
      </w:pPr>
    </w:p>
    <w:p w:rsidR="00EC15C3" w:rsidRPr="00EC15C3" w:rsidRDefault="00EC15C3" w:rsidP="00EC15C3">
      <w:pPr>
        <w:spacing w:after="0" w:line="240" w:lineRule="auto"/>
        <w:jc w:val="both"/>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004A739C" w:rsidRPr="004A739C">
        <w:rPr>
          <w:rFonts w:ascii="Times New Roman" w:eastAsia="Times New Roman" w:hAnsi="Times New Roman" w:cs="Times New Roman"/>
          <w:sz w:val="24"/>
          <w:szCs w:val="24"/>
          <w:lang w:val="kk-KZ" w:eastAsia="ru-RU"/>
        </w:rPr>
        <w:t>Биогеоценотикалық жүйелер. Құрылымындағы негізгі аспектілер</w:t>
      </w:r>
      <w:r w:rsidR="004A739C">
        <w:rPr>
          <w:rFonts w:ascii="Times New Roman" w:eastAsia="Times New Roman" w:hAnsi="Times New Roman" w:cs="Times New Roman"/>
          <w:sz w:val="24"/>
          <w:szCs w:val="24"/>
          <w:lang w:val="kk-KZ" w:eastAsia="ru-RU"/>
        </w:rPr>
        <w:t>ге тоқталу</w:t>
      </w:r>
      <w:r w:rsidRPr="00EC15C3">
        <w:rPr>
          <w:rFonts w:ascii="Times New Roman" w:eastAsia="Times New Roman" w:hAnsi="Times New Roman" w:cs="Times New Roman"/>
          <w:sz w:val="24"/>
          <w:szCs w:val="24"/>
          <w:lang w:val="kk-KZ" w:eastAsia="ru-RU"/>
        </w:rPr>
        <w:t>.</w:t>
      </w:r>
      <w:r w:rsidRPr="00EC15C3">
        <w:rPr>
          <w:rFonts w:ascii="Times New Roman" w:eastAsia="Times New Roman" w:hAnsi="Times New Roman" w:cs="Times New Roman"/>
          <w:b/>
          <w:sz w:val="24"/>
          <w:szCs w:val="24"/>
          <w:lang w:val="kk-KZ" w:eastAsia="ru-RU"/>
        </w:rPr>
        <w:t xml:space="preserve"> </w:t>
      </w:r>
    </w:p>
    <w:p w:rsidR="00422463" w:rsidRDefault="00422463"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p>
    <w:p w:rsidR="004A739C" w:rsidRDefault="00422463"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DB5682">
        <w:rPr>
          <w:rFonts w:ascii="Times New Roman" w:eastAsia="Times New Roman" w:hAnsi="Times New Roman" w:cs="Times New Roman"/>
          <w:bCs/>
          <w:sz w:val="24"/>
          <w:szCs w:val="24"/>
          <w:lang w:val="kk-KZ" w:eastAsia="ru-RU"/>
        </w:rPr>
        <w:t>ауызша.</w:t>
      </w:r>
    </w:p>
    <w:p w:rsidR="00422463" w:rsidRDefault="00422463"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p>
    <w:p w:rsidR="004A739C" w:rsidRDefault="004A739C"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r w:rsidRPr="004A739C">
        <w:rPr>
          <w:rFonts w:ascii="Times New Roman" w:eastAsia="Times New Roman" w:hAnsi="Times New Roman" w:cs="Times New Roman"/>
          <w:b/>
          <w:bCs/>
          <w:sz w:val="24"/>
          <w:szCs w:val="24"/>
          <w:lang w:val="kk-KZ" w:eastAsia="ru-RU"/>
        </w:rPr>
        <w:t>Тапсырмалар:</w:t>
      </w:r>
      <w:r w:rsidRPr="004A739C">
        <w:rPr>
          <w:rFonts w:ascii="Times New Roman" w:eastAsia="Times New Roman" w:hAnsi="Times New Roman" w:cs="Times New Roman"/>
          <w:sz w:val="24"/>
          <w:szCs w:val="24"/>
          <w:lang w:val="kk-KZ" w:eastAsia="ru-RU"/>
        </w:rPr>
        <w:t xml:space="preserve"> </w:t>
      </w:r>
      <w:r w:rsidRPr="004A739C">
        <w:rPr>
          <w:rFonts w:ascii="Times New Roman" w:eastAsia="Times New Roman" w:hAnsi="Times New Roman" w:cs="Times New Roman"/>
          <w:bCs/>
          <w:sz w:val="24"/>
          <w:szCs w:val="24"/>
          <w:lang w:val="kk-KZ" w:eastAsia="ru-RU"/>
        </w:rPr>
        <w:t>Биоценоздардың қасиеттер</w:t>
      </w:r>
      <w:r>
        <w:rPr>
          <w:rFonts w:ascii="Times New Roman" w:eastAsia="Times New Roman" w:hAnsi="Times New Roman" w:cs="Times New Roman"/>
          <w:bCs/>
          <w:sz w:val="24"/>
          <w:szCs w:val="24"/>
          <w:lang w:val="kk-KZ" w:eastAsia="ru-RU"/>
        </w:rPr>
        <w:t xml:space="preserve">. </w:t>
      </w:r>
      <w:r w:rsidRPr="004A739C">
        <w:rPr>
          <w:rFonts w:ascii="Times New Roman" w:eastAsia="Times New Roman" w:hAnsi="Times New Roman" w:cs="Times New Roman"/>
          <w:bCs/>
          <w:sz w:val="24"/>
          <w:szCs w:val="24"/>
          <w:lang w:val="kk-KZ" w:eastAsia="ru-RU"/>
        </w:rPr>
        <w:t>Ле-Шателье қағидасы</w:t>
      </w:r>
      <w:r>
        <w:rPr>
          <w:rFonts w:ascii="Times New Roman" w:eastAsia="Times New Roman" w:hAnsi="Times New Roman" w:cs="Times New Roman"/>
          <w:bCs/>
          <w:sz w:val="24"/>
          <w:szCs w:val="24"/>
          <w:lang w:val="kk-KZ" w:eastAsia="ru-RU"/>
        </w:rPr>
        <w:t>н түсіндіру.</w:t>
      </w:r>
    </w:p>
    <w:p w:rsidR="004A739C" w:rsidRDefault="004A739C"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p>
    <w:p w:rsidR="00EC15C3" w:rsidRPr="00EC15C3" w:rsidRDefault="00EC15C3"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DB5682" w:rsidRDefault="00DB5682" w:rsidP="00DB5682">
      <w:pPr>
        <w:numPr>
          <w:ilvl w:val="0"/>
          <w:numId w:val="3"/>
        </w:numPr>
        <w:autoSpaceDE w:val="0"/>
        <w:autoSpaceDN w:val="0"/>
        <w:spacing w:after="0" w:line="240" w:lineRule="auto"/>
        <w:jc w:val="both"/>
        <w:rPr>
          <w:rFonts w:ascii="Times New Roman" w:eastAsia="Times New Roman" w:hAnsi="Times New Roman" w:cs="Times New Roman"/>
          <w:bCs/>
          <w:sz w:val="24"/>
          <w:szCs w:val="24"/>
          <w:lang w:eastAsia="ru-RU"/>
        </w:rPr>
      </w:pPr>
      <w:r w:rsidRPr="0044289A">
        <w:rPr>
          <w:rFonts w:ascii="Times New Roman" w:eastAsia="Times New Roman" w:hAnsi="Times New Roman" w:cs="Times New Roman"/>
          <w:bCs/>
          <w:sz w:val="24"/>
          <w:szCs w:val="24"/>
          <w:lang w:eastAsia="ru-RU"/>
        </w:rPr>
        <w:t xml:space="preserve">Мухитдинов Н.М. Биогеоценология </w:t>
      </w:r>
      <w:proofErr w:type="spellStart"/>
      <w:r w:rsidRPr="0044289A">
        <w:rPr>
          <w:rFonts w:ascii="Times New Roman" w:eastAsia="Times New Roman" w:hAnsi="Times New Roman" w:cs="Times New Roman"/>
          <w:bCs/>
          <w:sz w:val="24"/>
          <w:szCs w:val="24"/>
          <w:lang w:eastAsia="ru-RU"/>
        </w:rPr>
        <w:t>негіздері</w:t>
      </w:r>
      <w:proofErr w:type="spellEnd"/>
      <w:r w:rsidRPr="0044289A">
        <w:rPr>
          <w:rFonts w:ascii="Times New Roman" w:eastAsia="Times New Roman" w:hAnsi="Times New Roman" w:cs="Times New Roman"/>
          <w:bCs/>
          <w:sz w:val="24"/>
          <w:szCs w:val="24"/>
          <w:lang w:eastAsia="ru-RU"/>
        </w:rPr>
        <w:t>. Алматы, «</w:t>
      </w:r>
      <w:proofErr w:type="spellStart"/>
      <w:r w:rsidRPr="0044289A">
        <w:rPr>
          <w:rFonts w:ascii="Times New Roman" w:eastAsia="Times New Roman" w:hAnsi="Times New Roman" w:cs="Times New Roman"/>
          <w:bCs/>
          <w:sz w:val="24"/>
          <w:szCs w:val="24"/>
          <w:lang w:eastAsia="ru-RU"/>
        </w:rPr>
        <w:t>Қаз</w:t>
      </w:r>
      <w:r>
        <w:rPr>
          <w:rFonts w:ascii="Times New Roman" w:eastAsia="Times New Roman" w:hAnsi="Times New Roman" w:cs="Times New Roman"/>
          <w:bCs/>
          <w:sz w:val="24"/>
          <w:szCs w:val="24"/>
          <w:lang w:eastAsia="ru-RU"/>
        </w:rPr>
        <w:t>ақ</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университеті</w:t>
      </w:r>
      <w:proofErr w:type="spellEnd"/>
      <w:r>
        <w:rPr>
          <w:rFonts w:ascii="Times New Roman" w:eastAsia="Times New Roman" w:hAnsi="Times New Roman" w:cs="Times New Roman"/>
          <w:bCs/>
          <w:sz w:val="24"/>
          <w:szCs w:val="24"/>
          <w:lang w:eastAsia="ru-RU"/>
        </w:rPr>
        <w:t>», 2007 ж. 139 б</w:t>
      </w:r>
    </w:p>
    <w:p w:rsidR="00FC7DF6" w:rsidRPr="00FC7DF6" w:rsidRDefault="00FC7DF6" w:rsidP="00EC15C3">
      <w:pPr>
        <w:numPr>
          <w:ilvl w:val="0"/>
          <w:numId w:val="3"/>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FC7DF6">
        <w:rPr>
          <w:rFonts w:ascii="Times New Roman" w:eastAsia="Times New Roman" w:hAnsi="Times New Roman" w:cs="Times New Roman"/>
          <w:bCs/>
          <w:sz w:val="24"/>
          <w:szCs w:val="24"/>
          <w:lang w:eastAsia="ru-RU"/>
        </w:rPr>
        <w:t>Бродский А.К. Общая экология: учеб</w:t>
      </w:r>
      <w:proofErr w:type="gramStart"/>
      <w:r w:rsidRPr="00FC7DF6">
        <w:rPr>
          <w:rFonts w:ascii="Times New Roman" w:eastAsia="Times New Roman" w:hAnsi="Times New Roman" w:cs="Times New Roman"/>
          <w:bCs/>
          <w:sz w:val="24"/>
          <w:szCs w:val="24"/>
          <w:lang w:eastAsia="ru-RU"/>
        </w:rPr>
        <w:t>. для</w:t>
      </w:r>
      <w:proofErr w:type="gramEnd"/>
      <w:r w:rsidRPr="00FC7DF6">
        <w:rPr>
          <w:rFonts w:ascii="Times New Roman" w:eastAsia="Times New Roman" w:hAnsi="Times New Roman" w:cs="Times New Roman"/>
          <w:bCs/>
          <w:sz w:val="24"/>
          <w:szCs w:val="24"/>
          <w:lang w:eastAsia="ru-RU"/>
        </w:rPr>
        <w:t xml:space="preserve"> студ. ВУЗов.- М.: Проспект, 2008.</w:t>
      </w:r>
    </w:p>
    <w:p w:rsidR="00EC15C3" w:rsidRPr="00EC15C3" w:rsidRDefault="0044289A" w:rsidP="00EC15C3">
      <w:pPr>
        <w:numPr>
          <w:ilvl w:val="0"/>
          <w:numId w:val="3"/>
        </w:numPr>
        <w:autoSpaceDE w:val="0"/>
        <w:autoSpaceDN w:val="0"/>
        <w:spacing w:after="0" w:line="240" w:lineRule="auto"/>
        <w:jc w:val="both"/>
        <w:rPr>
          <w:rFonts w:ascii="Times New Roman" w:eastAsia="Times New Roman" w:hAnsi="Times New Roman" w:cs="Times New Roman"/>
          <w:bCs/>
          <w:sz w:val="24"/>
          <w:szCs w:val="24"/>
          <w:lang w:val="kk-KZ" w:eastAsia="ru-RU"/>
        </w:rPr>
      </w:pPr>
      <w:proofErr w:type="spellStart"/>
      <w:r w:rsidRPr="0044289A">
        <w:rPr>
          <w:rFonts w:ascii="Times New Roman" w:eastAsia="Times New Roman" w:hAnsi="Times New Roman" w:cs="Times New Roman"/>
          <w:bCs/>
          <w:sz w:val="24"/>
          <w:szCs w:val="24"/>
          <w:lang w:eastAsia="ru-RU"/>
        </w:rPr>
        <w:t>Одум</w:t>
      </w:r>
      <w:proofErr w:type="spellEnd"/>
      <w:r w:rsidRPr="0044289A">
        <w:rPr>
          <w:rFonts w:ascii="Times New Roman" w:eastAsia="Times New Roman" w:hAnsi="Times New Roman" w:cs="Times New Roman"/>
          <w:bCs/>
          <w:sz w:val="24"/>
          <w:szCs w:val="24"/>
          <w:lang w:eastAsia="ru-RU"/>
        </w:rPr>
        <w:t xml:space="preserve">, Ю.П. </w:t>
      </w:r>
      <w:proofErr w:type="gramStart"/>
      <w:r w:rsidRPr="0044289A">
        <w:rPr>
          <w:rFonts w:ascii="Times New Roman" w:eastAsia="Times New Roman" w:hAnsi="Times New Roman" w:cs="Times New Roman"/>
          <w:bCs/>
          <w:sz w:val="24"/>
          <w:szCs w:val="24"/>
          <w:lang w:eastAsia="ru-RU"/>
        </w:rPr>
        <w:t>Экология.-</w:t>
      </w:r>
      <w:proofErr w:type="gramEnd"/>
      <w:r w:rsidRPr="0044289A">
        <w:rPr>
          <w:rFonts w:ascii="Times New Roman" w:eastAsia="Times New Roman" w:hAnsi="Times New Roman" w:cs="Times New Roman"/>
          <w:bCs/>
          <w:sz w:val="24"/>
          <w:szCs w:val="24"/>
          <w:lang w:eastAsia="ru-RU"/>
        </w:rPr>
        <w:t xml:space="preserve"> М., 1986</w:t>
      </w:r>
    </w:p>
    <w:p w:rsidR="00DB5682" w:rsidRPr="00DB5682" w:rsidRDefault="00DB5682" w:rsidP="00DB5682">
      <w:pPr>
        <w:numPr>
          <w:ilvl w:val="0"/>
          <w:numId w:val="3"/>
        </w:numPr>
        <w:autoSpaceDE w:val="0"/>
        <w:autoSpaceDN w:val="0"/>
        <w:spacing w:after="0" w:line="240" w:lineRule="auto"/>
        <w:jc w:val="both"/>
        <w:rPr>
          <w:rFonts w:ascii="Times New Roman" w:eastAsia="Times New Roman" w:hAnsi="Times New Roman" w:cs="Times New Roman"/>
          <w:bCs/>
          <w:sz w:val="24"/>
          <w:szCs w:val="24"/>
          <w:lang w:eastAsia="ru-RU"/>
        </w:rPr>
      </w:pPr>
      <w:proofErr w:type="spellStart"/>
      <w:r w:rsidRPr="00DB5682">
        <w:rPr>
          <w:rFonts w:ascii="Times New Roman" w:eastAsia="Times New Roman" w:hAnsi="Times New Roman" w:cs="Times New Roman"/>
          <w:bCs/>
          <w:sz w:val="24"/>
          <w:szCs w:val="24"/>
          <w:lang w:eastAsia="ru-RU"/>
        </w:rPr>
        <w:t>Дылис</w:t>
      </w:r>
      <w:proofErr w:type="spellEnd"/>
      <w:r w:rsidRPr="00DB5682">
        <w:rPr>
          <w:rFonts w:ascii="Times New Roman" w:eastAsia="Times New Roman" w:hAnsi="Times New Roman" w:cs="Times New Roman"/>
          <w:bCs/>
          <w:sz w:val="24"/>
          <w:szCs w:val="24"/>
          <w:lang w:eastAsia="ru-RU"/>
        </w:rPr>
        <w:t xml:space="preserve"> Н.В. Основы биогеоценологии изд-во МГУ, 1978, 152с.</w:t>
      </w:r>
    </w:p>
    <w:p w:rsidR="00EC15C3" w:rsidRDefault="00EC15C3" w:rsidP="0044289A">
      <w:pPr>
        <w:autoSpaceDE w:val="0"/>
        <w:autoSpaceDN w:val="0"/>
        <w:spacing w:after="0" w:line="240" w:lineRule="auto"/>
        <w:ind w:left="720"/>
        <w:jc w:val="both"/>
        <w:rPr>
          <w:rFonts w:ascii="Times New Roman" w:eastAsia="Times New Roman" w:hAnsi="Times New Roman" w:cs="Times New Roman"/>
          <w:bCs/>
          <w:sz w:val="24"/>
          <w:szCs w:val="24"/>
          <w:lang w:eastAsia="ru-RU"/>
        </w:rPr>
      </w:pPr>
    </w:p>
    <w:p w:rsidR="004A739C" w:rsidRDefault="004A739C" w:rsidP="004A739C">
      <w:pPr>
        <w:spacing w:after="0" w:line="240" w:lineRule="auto"/>
        <w:ind w:firstLine="426"/>
        <w:jc w:val="both"/>
        <w:rPr>
          <w:lang w:val="kk-KZ"/>
        </w:rPr>
      </w:pPr>
      <w:r>
        <w:rPr>
          <w:rFonts w:ascii="Times New Roman" w:eastAsia="Times New Roman" w:hAnsi="Times New Roman" w:cs="Times New Roman"/>
          <w:b/>
          <w:sz w:val="24"/>
          <w:szCs w:val="24"/>
          <w:lang w:val="kk-KZ" w:eastAsia="ru-RU"/>
        </w:rPr>
        <w:t xml:space="preserve">3–4 </w:t>
      </w:r>
      <w:r w:rsidR="00EC15C3" w:rsidRPr="00EC15C3">
        <w:rPr>
          <w:rFonts w:ascii="Times New Roman" w:eastAsia="Times New Roman" w:hAnsi="Times New Roman" w:cs="Times New Roman"/>
          <w:b/>
          <w:sz w:val="24"/>
          <w:szCs w:val="24"/>
          <w:lang w:val="kk-KZ" w:eastAsia="ru-RU"/>
        </w:rPr>
        <w:t xml:space="preserve">семинар </w:t>
      </w:r>
      <w:r w:rsidR="00EC15C3" w:rsidRPr="00EC15C3">
        <w:rPr>
          <w:rFonts w:ascii="Times New Roman" w:eastAsia="Times New Roman" w:hAnsi="Times New Roman" w:cs="Times New Roman"/>
          <w:b/>
          <w:color w:val="000000"/>
          <w:sz w:val="24"/>
          <w:szCs w:val="24"/>
          <w:lang w:val="kk-KZ" w:eastAsia="ru-RU"/>
        </w:rPr>
        <w:t>сабағының тақырыбы:</w:t>
      </w:r>
      <w:r w:rsidR="00EC15C3" w:rsidRPr="00EC15C3">
        <w:rPr>
          <w:rFonts w:ascii="Times New Roman" w:eastAsia="Times New Roman" w:hAnsi="Times New Roman" w:cs="Times New Roman"/>
          <w:sz w:val="24"/>
          <w:szCs w:val="24"/>
          <w:lang w:val="kk-KZ" w:eastAsia="ru-RU"/>
        </w:rPr>
        <w:t xml:space="preserve"> </w:t>
      </w:r>
      <w:r w:rsidRPr="004A739C">
        <w:rPr>
          <w:rFonts w:ascii="Times New Roman" w:eastAsia="Times New Roman" w:hAnsi="Times New Roman" w:cs="Times New Roman"/>
          <w:sz w:val="24"/>
          <w:szCs w:val="24"/>
          <w:lang w:val="kk-KZ" w:eastAsia="ru-RU"/>
        </w:rPr>
        <w:t>Биогеоценоз және экожүйе: бұл ұғымдардың арасындағы айырмашылықтар. Биогеоценоздардың көлбеу және тік құрамының біркелкілігі. Парцелла, ярус және биогоризонттар ту</w:t>
      </w:r>
      <w:r>
        <w:rPr>
          <w:rFonts w:ascii="Times New Roman" w:eastAsia="Times New Roman" w:hAnsi="Times New Roman" w:cs="Times New Roman"/>
          <w:sz w:val="24"/>
          <w:szCs w:val="24"/>
          <w:lang w:val="kk-KZ" w:eastAsia="ru-RU"/>
        </w:rPr>
        <w:t>ралы түсініктер. Биогеоценоздар</w:t>
      </w:r>
      <w:r w:rsidR="00EC15C3" w:rsidRPr="00EC15C3">
        <w:rPr>
          <w:rFonts w:ascii="Times New Roman" w:eastAsia="Times New Roman" w:hAnsi="Times New Roman" w:cs="Times New Roman"/>
          <w:sz w:val="24"/>
          <w:szCs w:val="24"/>
          <w:lang w:val="kk-KZ" w:eastAsia="ru-RU"/>
        </w:rPr>
        <w:t>.</w:t>
      </w:r>
      <w:r w:rsidRPr="004A739C">
        <w:rPr>
          <w:lang w:val="kk-KZ"/>
        </w:rPr>
        <w:t xml:space="preserve"> </w:t>
      </w:r>
    </w:p>
    <w:p w:rsidR="004A739C" w:rsidRDefault="00422463" w:rsidP="004A739C">
      <w:pPr>
        <w:spacing w:after="0" w:line="240" w:lineRule="auto"/>
        <w:ind w:firstLine="426"/>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lastRenderedPageBreak/>
        <w:t xml:space="preserve">Семинар сабағының өткізілу формасы: </w:t>
      </w:r>
      <w:r w:rsidRPr="00DB5682">
        <w:rPr>
          <w:rFonts w:ascii="Times New Roman" w:eastAsia="Times New Roman" w:hAnsi="Times New Roman" w:cs="Times New Roman"/>
          <w:bCs/>
          <w:sz w:val="24"/>
          <w:szCs w:val="24"/>
          <w:lang w:val="kk-KZ" w:eastAsia="ru-RU"/>
        </w:rPr>
        <w:t>ауызша.</w:t>
      </w:r>
    </w:p>
    <w:p w:rsidR="00422463" w:rsidRDefault="00422463" w:rsidP="004A739C">
      <w:pPr>
        <w:spacing w:after="0" w:line="240" w:lineRule="auto"/>
        <w:ind w:firstLine="426"/>
        <w:jc w:val="both"/>
        <w:rPr>
          <w:rFonts w:ascii="Times New Roman" w:eastAsia="Times New Roman" w:hAnsi="Times New Roman" w:cs="Times New Roman"/>
          <w:b/>
          <w:bCs/>
          <w:sz w:val="24"/>
          <w:szCs w:val="24"/>
          <w:lang w:val="kk-KZ" w:eastAsia="ru-RU"/>
        </w:rPr>
      </w:pPr>
    </w:p>
    <w:p w:rsidR="00EC15C3" w:rsidRDefault="004A739C" w:rsidP="004A739C">
      <w:pPr>
        <w:spacing w:after="0" w:line="240" w:lineRule="auto"/>
        <w:ind w:firstLine="426"/>
        <w:jc w:val="both"/>
        <w:rPr>
          <w:rFonts w:ascii="Times New Roman" w:eastAsia="Times New Roman" w:hAnsi="Times New Roman" w:cs="Times New Roman"/>
          <w:sz w:val="24"/>
          <w:szCs w:val="24"/>
          <w:lang w:val="kk-KZ" w:eastAsia="ru-RU"/>
        </w:rPr>
      </w:pPr>
      <w:r w:rsidRPr="004A739C">
        <w:rPr>
          <w:rFonts w:ascii="Times New Roman" w:eastAsia="Times New Roman" w:hAnsi="Times New Roman" w:cs="Times New Roman"/>
          <w:b/>
          <w:bCs/>
          <w:sz w:val="24"/>
          <w:szCs w:val="24"/>
          <w:lang w:val="kk-KZ" w:eastAsia="ru-RU"/>
        </w:rPr>
        <w:t>Тапсырмалар:</w:t>
      </w:r>
      <w:r w:rsidRPr="004A739C">
        <w:rPr>
          <w:rFonts w:ascii="Times New Roman" w:eastAsia="Times New Roman" w:hAnsi="Times New Roman" w:cs="Times New Roman"/>
          <w:sz w:val="24"/>
          <w:szCs w:val="24"/>
          <w:lang w:val="kk-KZ" w:eastAsia="ru-RU"/>
        </w:rPr>
        <w:t xml:space="preserve"> Б.А. Быковтың /1988/ пікірі бойынша ашық экосистемалардың ең басты элементі</w:t>
      </w:r>
      <w:r>
        <w:rPr>
          <w:rFonts w:ascii="Times New Roman" w:eastAsia="Times New Roman" w:hAnsi="Times New Roman" w:cs="Times New Roman"/>
          <w:sz w:val="24"/>
          <w:szCs w:val="24"/>
          <w:lang w:val="kk-KZ" w:eastAsia="ru-RU"/>
        </w:rPr>
        <w:t xml:space="preserve"> ретінде </w:t>
      </w:r>
      <w:r w:rsidRPr="004A739C">
        <w:rPr>
          <w:rFonts w:ascii="Times New Roman" w:eastAsia="Arial" w:hAnsi="Times New Roman" w:cs="Times New Roman"/>
          <w:sz w:val="24"/>
          <w:szCs w:val="24"/>
          <w:lang w:val="kk-KZ" w:eastAsia="ru-RU"/>
        </w:rPr>
        <w:t>биотаның автотрофтық бөлігі</w:t>
      </w:r>
      <w:r>
        <w:rPr>
          <w:rFonts w:ascii="Times New Roman" w:eastAsia="Arial" w:hAnsi="Times New Roman" w:cs="Times New Roman"/>
          <w:sz w:val="24"/>
          <w:szCs w:val="24"/>
          <w:lang w:val="kk-KZ" w:eastAsia="ru-RU"/>
        </w:rPr>
        <w:t>н</w:t>
      </w:r>
      <w:r w:rsidRPr="004A739C">
        <w:rPr>
          <w:rFonts w:ascii="Arial" w:eastAsia="Arial" w:hAnsi="Arial" w:cs="Arial"/>
          <w:sz w:val="28"/>
          <w:szCs w:val="28"/>
          <w:lang w:val="kk-KZ" w:eastAsia="ru-RU"/>
        </w:rPr>
        <w:t xml:space="preserve"> </w:t>
      </w:r>
      <w:r>
        <w:rPr>
          <w:rFonts w:ascii="Times New Roman" w:eastAsia="Times New Roman" w:hAnsi="Times New Roman" w:cs="Times New Roman"/>
          <w:sz w:val="24"/>
          <w:szCs w:val="24"/>
          <w:lang w:val="kk-KZ" w:eastAsia="ru-RU"/>
        </w:rPr>
        <w:t>төмендегі сызбамен түсіндіріңіз.</w:t>
      </w:r>
    </w:p>
    <w:p w:rsidR="004A739C" w:rsidRPr="00EC15C3" w:rsidRDefault="004A739C" w:rsidP="004A739C">
      <w:pPr>
        <w:spacing w:after="0" w:line="240" w:lineRule="auto"/>
        <w:ind w:firstLine="426"/>
        <w:jc w:val="both"/>
        <w:rPr>
          <w:rFonts w:ascii="Times New Roman" w:eastAsia="Times New Roman" w:hAnsi="Times New Roman" w:cs="Times New Roman"/>
          <w:sz w:val="24"/>
          <w:szCs w:val="24"/>
          <w:lang w:val="kk-KZ" w:eastAsia="ru-RU"/>
        </w:rPr>
      </w:pPr>
    </w:p>
    <w:p w:rsidR="004A739C" w:rsidRDefault="004A739C" w:rsidP="004A739C">
      <w:pPr>
        <w:tabs>
          <w:tab w:val="left" w:pos="2100"/>
        </w:tabs>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noProof/>
          <w:sz w:val="24"/>
          <w:szCs w:val="24"/>
          <w:lang w:eastAsia="ru-RU"/>
        </w:rPr>
        <w:drawing>
          <wp:inline distT="0" distB="0" distL="0" distR="0" wp14:anchorId="02F4D4CB">
            <wp:extent cx="3640962" cy="2758568"/>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0962" cy="2758568"/>
                    </a:xfrm>
                    <a:prstGeom prst="rect">
                      <a:avLst/>
                    </a:prstGeom>
                    <a:noFill/>
                  </pic:spPr>
                </pic:pic>
              </a:graphicData>
            </a:graphic>
          </wp:inline>
        </w:drawing>
      </w:r>
    </w:p>
    <w:p w:rsidR="004A739C" w:rsidRDefault="004A739C" w:rsidP="004A739C">
      <w:pPr>
        <w:tabs>
          <w:tab w:val="left" w:pos="2100"/>
        </w:tabs>
        <w:spacing w:after="0" w:line="240" w:lineRule="auto"/>
        <w:ind w:left="567" w:hanging="141"/>
        <w:jc w:val="both"/>
        <w:rPr>
          <w:rFonts w:ascii="Times New Roman" w:eastAsia="Times New Roman" w:hAnsi="Times New Roman" w:cs="Times New Roman"/>
          <w:b/>
          <w:bCs/>
          <w:sz w:val="24"/>
          <w:szCs w:val="24"/>
          <w:lang w:val="kk-KZ" w:eastAsia="ru-RU"/>
        </w:rPr>
      </w:pPr>
    </w:p>
    <w:p w:rsidR="00EC15C3" w:rsidRPr="00EC15C3" w:rsidRDefault="00EC15C3" w:rsidP="004A739C">
      <w:pPr>
        <w:tabs>
          <w:tab w:val="left" w:pos="2100"/>
        </w:tabs>
        <w:spacing w:after="0" w:line="240" w:lineRule="auto"/>
        <w:ind w:left="567" w:hanging="141"/>
        <w:jc w:val="both"/>
        <w:rPr>
          <w:rFonts w:ascii="Times New Roman" w:eastAsia="Times New Roman" w:hAnsi="Times New Roman" w:cs="Times New Roman"/>
          <w:b/>
          <w:bCs/>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6B70BD" w:rsidP="006B70BD">
      <w:pPr>
        <w:pStyle w:val="a4"/>
        <w:numPr>
          <w:ilvl w:val="0"/>
          <w:numId w:val="4"/>
        </w:numPr>
        <w:spacing w:after="0"/>
        <w:rPr>
          <w:rFonts w:ascii="Times New Roman" w:eastAsia="Times New Roman" w:hAnsi="Times New Roman" w:cs="Times New Roman"/>
          <w:bCs/>
          <w:sz w:val="24"/>
          <w:szCs w:val="24"/>
          <w:lang w:eastAsia="ru-RU"/>
        </w:rPr>
      </w:pPr>
      <w:r w:rsidRPr="006B70BD">
        <w:rPr>
          <w:rFonts w:ascii="Times New Roman" w:eastAsia="Times New Roman" w:hAnsi="Times New Roman" w:cs="Times New Roman"/>
          <w:bCs/>
          <w:sz w:val="24"/>
          <w:szCs w:val="24"/>
          <w:lang w:eastAsia="ru-RU"/>
        </w:rPr>
        <w:t xml:space="preserve">Мухитдинов Н.М. Биогеоценология </w:t>
      </w:r>
      <w:proofErr w:type="spellStart"/>
      <w:r w:rsidRPr="006B70BD">
        <w:rPr>
          <w:rFonts w:ascii="Times New Roman" w:eastAsia="Times New Roman" w:hAnsi="Times New Roman" w:cs="Times New Roman"/>
          <w:bCs/>
          <w:sz w:val="24"/>
          <w:szCs w:val="24"/>
          <w:lang w:eastAsia="ru-RU"/>
        </w:rPr>
        <w:t>негіздері</w:t>
      </w:r>
      <w:proofErr w:type="spellEnd"/>
      <w:r w:rsidRPr="006B70BD">
        <w:rPr>
          <w:rFonts w:ascii="Times New Roman" w:eastAsia="Times New Roman" w:hAnsi="Times New Roman" w:cs="Times New Roman"/>
          <w:bCs/>
          <w:sz w:val="24"/>
          <w:szCs w:val="24"/>
          <w:lang w:eastAsia="ru-RU"/>
        </w:rPr>
        <w:t>. Алматы, «</w:t>
      </w:r>
      <w:proofErr w:type="spellStart"/>
      <w:r w:rsidRPr="006B70BD">
        <w:rPr>
          <w:rFonts w:ascii="Times New Roman" w:eastAsia="Times New Roman" w:hAnsi="Times New Roman" w:cs="Times New Roman"/>
          <w:bCs/>
          <w:sz w:val="24"/>
          <w:szCs w:val="24"/>
          <w:lang w:eastAsia="ru-RU"/>
        </w:rPr>
        <w:t>Қазақ</w:t>
      </w:r>
      <w:proofErr w:type="spellEnd"/>
      <w:r w:rsidRPr="006B70BD">
        <w:rPr>
          <w:rFonts w:ascii="Times New Roman" w:eastAsia="Times New Roman" w:hAnsi="Times New Roman" w:cs="Times New Roman"/>
          <w:bCs/>
          <w:sz w:val="24"/>
          <w:szCs w:val="24"/>
          <w:lang w:eastAsia="ru-RU"/>
        </w:rPr>
        <w:t xml:space="preserve"> </w:t>
      </w:r>
      <w:proofErr w:type="spellStart"/>
      <w:r w:rsidRPr="006B70BD">
        <w:rPr>
          <w:rFonts w:ascii="Times New Roman" w:eastAsia="Times New Roman" w:hAnsi="Times New Roman" w:cs="Times New Roman"/>
          <w:bCs/>
          <w:sz w:val="24"/>
          <w:szCs w:val="24"/>
          <w:lang w:eastAsia="ru-RU"/>
        </w:rPr>
        <w:t>университеті</w:t>
      </w:r>
      <w:proofErr w:type="spellEnd"/>
      <w:r w:rsidRPr="006B70BD">
        <w:rPr>
          <w:rFonts w:ascii="Times New Roman" w:eastAsia="Times New Roman" w:hAnsi="Times New Roman" w:cs="Times New Roman"/>
          <w:bCs/>
          <w:sz w:val="24"/>
          <w:szCs w:val="24"/>
          <w:lang w:eastAsia="ru-RU"/>
        </w:rPr>
        <w:t>», 2007 ж. 139 б</w:t>
      </w:r>
    </w:p>
    <w:p w:rsidR="00DB5682" w:rsidRPr="00DB5682" w:rsidRDefault="00DB5682" w:rsidP="00DB5682">
      <w:pPr>
        <w:pStyle w:val="a4"/>
        <w:numPr>
          <w:ilvl w:val="0"/>
          <w:numId w:val="4"/>
        </w:numPr>
        <w:spacing w:after="0"/>
        <w:rPr>
          <w:rFonts w:ascii="Times New Roman" w:eastAsia="Times New Roman" w:hAnsi="Times New Roman" w:cs="Times New Roman"/>
          <w:bCs/>
          <w:sz w:val="24"/>
          <w:szCs w:val="24"/>
          <w:lang w:eastAsia="ru-RU"/>
        </w:rPr>
      </w:pPr>
      <w:proofErr w:type="spellStart"/>
      <w:r w:rsidRPr="00DB5682">
        <w:rPr>
          <w:rFonts w:ascii="Times New Roman" w:eastAsia="Times New Roman" w:hAnsi="Times New Roman" w:cs="Times New Roman"/>
          <w:bCs/>
          <w:sz w:val="24"/>
          <w:szCs w:val="24"/>
          <w:lang w:eastAsia="ru-RU"/>
        </w:rPr>
        <w:t>Дылис</w:t>
      </w:r>
      <w:proofErr w:type="spellEnd"/>
      <w:r w:rsidRPr="00DB5682">
        <w:rPr>
          <w:rFonts w:ascii="Times New Roman" w:eastAsia="Times New Roman" w:hAnsi="Times New Roman" w:cs="Times New Roman"/>
          <w:bCs/>
          <w:sz w:val="24"/>
          <w:szCs w:val="24"/>
          <w:lang w:eastAsia="ru-RU"/>
        </w:rPr>
        <w:t xml:space="preserve"> Н.В. Основы биогеоценологии изд-во МГУ, 1978, 152</w:t>
      </w:r>
      <w:r>
        <w:rPr>
          <w:rFonts w:ascii="Times New Roman" w:eastAsia="Times New Roman" w:hAnsi="Times New Roman" w:cs="Times New Roman"/>
          <w:bCs/>
          <w:sz w:val="24"/>
          <w:szCs w:val="24"/>
          <w:lang w:val="kk-KZ" w:eastAsia="ru-RU"/>
        </w:rPr>
        <w:t xml:space="preserve"> </w:t>
      </w:r>
      <w:r w:rsidRPr="00DB5682">
        <w:rPr>
          <w:rFonts w:ascii="Times New Roman" w:eastAsia="Times New Roman" w:hAnsi="Times New Roman" w:cs="Times New Roman"/>
          <w:bCs/>
          <w:sz w:val="24"/>
          <w:szCs w:val="24"/>
          <w:lang w:eastAsia="ru-RU"/>
        </w:rPr>
        <w:t>с.</w:t>
      </w:r>
    </w:p>
    <w:p w:rsidR="00FC7DF6" w:rsidRPr="00FC7DF6" w:rsidRDefault="00FC7DF6" w:rsidP="00DB5682">
      <w:pPr>
        <w:numPr>
          <w:ilvl w:val="0"/>
          <w:numId w:val="4"/>
        </w:numPr>
        <w:autoSpaceDE w:val="0"/>
        <w:autoSpaceDN w:val="0"/>
        <w:spacing w:after="0" w:line="240" w:lineRule="auto"/>
        <w:jc w:val="both"/>
        <w:rPr>
          <w:rFonts w:ascii="Times New Roman" w:eastAsia="Times New Roman" w:hAnsi="Times New Roman" w:cs="Times New Roman"/>
          <w:bCs/>
          <w:sz w:val="24"/>
          <w:szCs w:val="24"/>
          <w:lang w:eastAsia="ru-RU"/>
        </w:rPr>
      </w:pPr>
      <w:r w:rsidRPr="00FC7DF6">
        <w:rPr>
          <w:rFonts w:ascii="Times New Roman" w:eastAsia="Times New Roman" w:hAnsi="Times New Roman" w:cs="Times New Roman"/>
          <w:bCs/>
          <w:sz w:val="24"/>
          <w:szCs w:val="24"/>
          <w:lang w:eastAsia="ru-RU"/>
        </w:rPr>
        <w:t xml:space="preserve">Воронов А.Г. Геоботаника. Учеб. Пособие для ун-тов и </w:t>
      </w:r>
      <w:proofErr w:type="spellStart"/>
      <w:r w:rsidRPr="00FC7DF6">
        <w:rPr>
          <w:rFonts w:ascii="Times New Roman" w:eastAsia="Times New Roman" w:hAnsi="Times New Roman" w:cs="Times New Roman"/>
          <w:bCs/>
          <w:sz w:val="24"/>
          <w:szCs w:val="24"/>
          <w:lang w:eastAsia="ru-RU"/>
        </w:rPr>
        <w:t>пед.ин</w:t>
      </w:r>
      <w:proofErr w:type="spellEnd"/>
      <w:r w:rsidRPr="00FC7DF6">
        <w:rPr>
          <w:rFonts w:ascii="Times New Roman" w:eastAsia="Times New Roman" w:hAnsi="Times New Roman" w:cs="Times New Roman"/>
          <w:bCs/>
          <w:sz w:val="24"/>
          <w:szCs w:val="24"/>
          <w:lang w:eastAsia="ru-RU"/>
        </w:rPr>
        <w:t xml:space="preserve">-тов. Изд. 2-е. М.: </w:t>
      </w:r>
      <w:proofErr w:type="spellStart"/>
      <w:r w:rsidRPr="00FC7DF6">
        <w:rPr>
          <w:rFonts w:ascii="Times New Roman" w:eastAsia="Times New Roman" w:hAnsi="Times New Roman" w:cs="Times New Roman"/>
          <w:bCs/>
          <w:sz w:val="24"/>
          <w:szCs w:val="24"/>
          <w:lang w:eastAsia="ru-RU"/>
        </w:rPr>
        <w:t>Высш</w:t>
      </w:r>
      <w:proofErr w:type="spellEnd"/>
      <w:r w:rsidRPr="00FC7DF6">
        <w:rPr>
          <w:rFonts w:ascii="Times New Roman" w:eastAsia="Times New Roman" w:hAnsi="Times New Roman" w:cs="Times New Roman"/>
          <w:bCs/>
          <w:sz w:val="24"/>
          <w:szCs w:val="24"/>
          <w:lang w:eastAsia="ru-RU"/>
        </w:rPr>
        <w:t xml:space="preserve">. </w:t>
      </w:r>
      <w:proofErr w:type="spellStart"/>
      <w:proofErr w:type="gramStart"/>
      <w:r w:rsidRPr="00FC7DF6">
        <w:rPr>
          <w:rFonts w:ascii="Times New Roman" w:eastAsia="Times New Roman" w:hAnsi="Times New Roman" w:cs="Times New Roman"/>
          <w:bCs/>
          <w:sz w:val="24"/>
          <w:szCs w:val="24"/>
          <w:lang w:eastAsia="ru-RU"/>
        </w:rPr>
        <w:t>шк</w:t>
      </w:r>
      <w:proofErr w:type="spellEnd"/>
      <w:r w:rsidRPr="00FC7DF6">
        <w:rPr>
          <w:rFonts w:ascii="Times New Roman" w:eastAsia="Times New Roman" w:hAnsi="Times New Roman" w:cs="Times New Roman"/>
          <w:bCs/>
          <w:sz w:val="24"/>
          <w:szCs w:val="24"/>
          <w:lang w:eastAsia="ru-RU"/>
        </w:rPr>
        <w:t>.,</w:t>
      </w:r>
      <w:proofErr w:type="gramEnd"/>
      <w:r w:rsidRPr="00FC7DF6">
        <w:rPr>
          <w:rFonts w:ascii="Times New Roman" w:eastAsia="Times New Roman" w:hAnsi="Times New Roman" w:cs="Times New Roman"/>
          <w:bCs/>
          <w:sz w:val="24"/>
          <w:szCs w:val="24"/>
          <w:lang w:eastAsia="ru-RU"/>
        </w:rPr>
        <w:t xml:space="preserve"> 1973. 384 с.</w:t>
      </w:r>
    </w:p>
    <w:p w:rsidR="00FC7DF6" w:rsidRPr="00FC7DF6" w:rsidRDefault="00FC7DF6" w:rsidP="00FC7DF6">
      <w:pPr>
        <w:numPr>
          <w:ilvl w:val="0"/>
          <w:numId w:val="4"/>
        </w:numPr>
        <w:autoSpaceDE w:val="0"/>
        <w:autoSpaceDN w:val="0"/>
        <w:spacing w:after="0" w:line="240" w:lineRule="auto"/>
        <w:jc w:val="both"/>
        <w:rPr>
          <w:rFonts w:ascii="Times New Roman" w:eastAsia="Times New Roman" w:hAnsi="Times New Roman" w:cs="Times New Roman"/>
          <w:bCs/>
          <w:sz w:val="24"/>
          <w:szCs w:val="24"/>
          <w:lang w:eastAsia="ru-RU"/>
        </w:rPr>
      </w:pPr>
      <w:r w:rsidRPr="00FC7DF6">
        <w:rPr>
          <w:rFonts w:ascii="Times New Roman" w:eastAsia="Times New Roman" w:hAnsi="Times New Roman" w:cs="Times New Roman"/>
          <w:bCs/>
          <w:sz w:val="24"/>
          <w:szCs w:val="24"/>
          <w:lang w:eastAsia="ru-RU"/>
        </w:rPr>
        <w:t xml:space="preserve">Основы лесной биогеоценологии / Под ред. В.Н. Сукачева и Н.В. </w:t>
      </w:r>
      <w:proofErr w:type="spellStart"/>
      <w:r w:rsidRPr="00FC7DF6">
        <w:rPr>
          <w:rFonts w:ascii="Times New Roman" w:eastAsia="Times New Roman" w:hAnsi="Times New Roman" w:cs="Times New Roman"/>
          <w:bCs/>
          <w:sz w:val="24"/>
          <w:szCs w:val="24"/>
          <w:lang w:eastAsia="ru-RU"/>
        </w:rPr>
        <w:t>Дылиса</w:t>
      </w:r>
      <w:proofErr w:type="spellEnd"/>
      <w:r w:rsidRPr="00FC7DF6">
        <w:rPr>
          <w:rFonts w:ascii="Times New Roman" w:eastAsia="Times New Roman" w:hAnsi="Times New Roman" w:cs="Times New Roman"/>
          <w:bCs/>
          <w:sz w:val="24"/>
          <w:szCs w:val="24"/>
          <w:lang w:eastAsia="ru-RU"/>
        </w:rPr>
        <w:t>. М.: Наука, 1964. 574 с.</w:t>
      </w:r>
    </w:p>
    <w:p w:rsidR="00FC7DF6" w:rsidRPr="00FC7DF6" w:rsidRDefault="00FC7DF6" w:rsidP="00FC7DF6">
      <w:pPr>
        <w:numPr>
          <w:ilvl w:val="0"/>
          <w:numId w:val="4"/>
        </w:numPr>
        <w:autoSpaceDE w:val="0"/>
        <w:autoSpaceDN w:val="0"/>
        <w:spacing w:after="0" w:line="240" w:lineRule="auto"/>
        <w:jc w:val="both"/>
        <w:rPr>
          <w:rFonts w:ascii="Times New Roman" w:eastAsia="Times New Roman" w:hAnsi="Times New Roman" w:cs="Times New Roman"/>
          <w:bCs/>
          <w:sz w:val="24"/>
          <w:szCs w:val="24"/>
          <w:lang w:eastAsia="ru-RU"/>
        </w:rPr>
      </w:pPr>
      <w:proofErr w:type="spellStart"/>
      <w:r w:rsidRPr="00FC7DF6">
        <w:rPr>
          <w:rFonts w:ascii="Times New Roman" w:eastAsia="Times New Roman" w:hAnsi="Times New Roman" w:cs="Times New Roman"/>
          <w:bCs/>
          <w:sz w:val="24"/>
          <w:szCs w:val="24"/>
          <w:lang w:eastAsia="ru-RU"/>
        </w:rPr>
        <w:t>Степановских</w:t>
      </w:r>
      <w:proofErr w:type="spellEnd"/>
      <w:r w:rsidRPr="00FC7DF6">
        <w:rPr>
          <w:rFonts w:ascii="Times New Roman" w:eastAsia="Times New Roman" w:hAnsi="Times New Roman" w:cs="Times New Roman"/>
          <w:bCs/>
          <w:sz w:val="24"/>
          <w:szCs w:val="24"/>
          <w:lang w:eastAsia="ru-RU"/>
        </w:rPr>
        <w:t xml:space="preserve"> А.С. Общая экология: Учебник для вузов. М.: ЮНИТИ, 2001. 510 с.</w:t>
      </w:r>
    </w:p>
    <w:p w:rsidR="004A739C" w:rsidRPr="00FC7DF6" w:rsidRDefault="00FC7DF6" w:rsidP="00FC7DF6">
      <w:pPr>
        <w:numPr>
          <w:ilvl w:val="0"/>
          <w:numId w:val="4"/>
        </w:numPr>
        <w:autoSpaceDE w:val="0"/>
        <w:autoSpaceDN w:val="0"/>
        <w:spacing w:after="0" w:line="240" w:lineRule="auto"/>
        <w:jc w:val="both"/>
        <w:rPr>
          <w:rFonts w:ascii="Times New Roman" w:eastAsia="Times New Roman" w:hAnsi="Times New Roman" w:cs="Times New Roman"/>
          <w:bCs/>
          <w:sz w:val="24"/>
          <w:szCs w:val="24"/>
          <w:lang w:eastAsia="ru-RU"/>
        </w:rPr>
      </w:pPr>
      <w:r w:rsidRPr="00FC7DF6">
        <w:rPr>
          <w:rFonts w:ascii="Times New Roman" w:eastAsia="Times New Roman" w:hAnsi="Times New Roman" w:cs="Times New Roman"/>
          <w:bCs/>
          <w:sz w:val="24"/>
          <w:szCs w:val="24"/>
          <w:lang w:eastAsia="ru-RU"/>
        </w:rPr>
        <w:t>Цветков В.Ф. Лесной биогеоценоз. Архангельск, 2003. 2-е изд. 267 с.</w:t>
      </w:r>
    </w:p>
    <w:p w:rsidR="00FC7DF6" w:rsidRPr="00FC7DF6" w:rsidRDefault="00FC7DF6" w:rsidP="004A739C">
      <w:pPr>
        <w:numPr>
          <w:ilvl w:val="0"/>
          <w:numId w:val="4"/>
        </w:numPr>
        <w:autoSpaceDE w:val="0"/>
        <w:autoSpaceDN w:val="0"/>
        <w:spacing w:after="0" w:line="240" w:lineRule="auto"/>
        <w:jc w:val="both"/>
        <w:rPr>
          <w:rFonts w:ascii="Times New Roman" w:eastAsia="Times New Roman" w:hAnsi="Times New Roman" w:cs="Times New Roman"/>
          <w:bCs/>
          <w:sz w:val="24"/>
          <w:szCs w:val="24"/>
          <w:lang w:val="en-US" w:eastAsia="ru-RU"/>
        </w:rPr>
      </w:pPr>
      <w:r w:rsidRPr="00FC7DF6">
        <w:rPr>
          <w:rFonts w:ascii="Times New Roman" w:eastAsia="Times New Roman" w:hAnsi="Times New Roman" w:cs="Times New Roman"/>
          <w:bCs/>
          <w:sz w:val="24"/>
          <w:szCs w:val="24"/>
          <w:lang w:val="kk-KZ" w:eastAsia="ru-RU"/>
        </w:rPr>
        <w:t>http://www.grandars.ru/shkola/geografiya/uchenie-o biogeocenozah.html</w:t>
      </w:r>
    </w:p>
    <w:p w:rsidR="00EC15C3" w:rsidRPr="00EC15C3" w:rsidRDefault="00EC15C3" w:rsidP="00EC15C3">
      <w:pPr>
        <w:spacing w:after="0" w:line="240" w:lineRule="auto"/>
        <w:jc w:val="both"/>
        <w:rPr>
          <w:rFonts w:ascii="Times New Roman" w:eastAsia="Times New Roman" w:hAnsi="Times New Roman" w:cs="Times New Roman"/>
          <w:sz w:val="24"/>
          <w:szCs w:val="24"/>
          <w:lang w:val="kk-KZ" w:eastAsia="ru-RU"/>
        </w:rPr>
      </w:pPr>
    </w:p>
    <w:p w:rsidR="00EC15C3" w:rsidRPr="00EC15C3" w:rsidRDefault="00755FCD" w:rsidP="00755FCD">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5-6 </w:t>
      </w:r>
      <w:r w:rsidR="00EC15C3" w:rsidRPr="00EC15C3">
        <w:rPr>
          <w:rFonts w:ascii="Times New Roman" w:eastAsia="Times New Roman" w:hAnsi="Times New Roman" w:cs="Times New Roman"/>
          <w:b/>
          <w:sz w:val="24"/>
          <w:szCs w:val="24"/>
          <w:lang w:val="kk-KZ" w:eastAsia="ru-RU"/>
        </w:rPr>
        <w:t xml:space="preserve">семинар </w:t>
      </w:r>
      <w:r w:rsidR="00EC15C3" w:rsidRPr="00EC15C3">
        <w:rPr>
          <w:rFonts w:ascii="Times New Roman" w:eastAsia="Times New Roman" w:hAnsi="Times New Roman" w:cs="Times New Roman"/>
          <w:b/>
          <w:color w:val="000000"/>
          <w:sz w:val="24"/>
          <w:szCs w:val="24"/>
          <w:lang w:val="kk-KZ" w:eastAsia="ru-RU"/>
        </w:rPr>
        <w:t>сабағының тақырыбы:</w:t>
      </w:r>
      <w:r w:rsidR="00EC15C3" w:rsidRPr="00EC15C3">
        <w:rPr>
          <w:rFonts w:ascii="Times New Roman" w:eastAsia="Times New Roman" w:hAnsi="Times New Roman" w:cs="Times New Roman"/>
          <w:sz w:val="24"/>
          <w:szCs w:val="24"/>
          <w:lang w:val="kk-KZ" w:eastAsia="ru-RU"/>
        </w:rPr>
        <w:t xml:space="preserve">  </w:t>
      </w:r>
      <w:r w:rsidRPr="00755FCD">
        <w:rPr>
          <w:rFonts w:ascii="Times New Roman" w:eastAsia="Times New Roman" w:hAnsi="Times New Roman" w:cs="Times New Roman"/>
          <w:sz w:val="24"/>
          <w:szCs w:val="24"/>
          <w:lang w:val="kk-KZ" w:eastAsia="ru-RU"/>
        </w:rPr>
        <w:t>Фитоценоздардың горизонтальдық құрылысы консорция. Фитоценоздардың Сукачев, Быков, Миркин</w:t>
      </w:r>
      <w:r>
        <w:rPr>
          <w:rFonts w:ascii="Times New Roman" w:eastAsia="Times New Roman" w:hAnsi="Times New Roman" w:cs="Times New Roman"/>
          <w:sz w:val="24"/>
          <w:szCs w:val="24"/>
          <w:lang w:val="kk-KZ" w:eastAsia="ru-RU"/>
        </w:rPr>
        <w:t xml:space="preserve"> </w:t>
      </w:r>
      <w:r w:rsidRPr="00755FCD">
        <w:rPr>
          <w:rFonts w:ascii="Times New Roman" w:eastAsia="Times New Roman" w:hAnsi="Times New Roman" w:cs="Times New Roman"/>
          <w:sz w:val="24"/>
          <w:szCs w:val="24"/>
          <w:lang w:val="kk-KZ" w:eastAsia="ru-RU"/>
        </w:rPr>
        <w:t>берген анықтамалары. Экосистемалар топтары.</w:t>
      </w:r>
    </w:p>
    <w:p w:rsidR="00755FCD" w:rsidRDefault="00755FCD" w:rsidP="00EC15C3">
      <w:pPr>
        <w:spacing w:after="0" w:line="240" w:lineRule="auto"/>
        <w:jc w:val="both"/>
        <w:rPr>
          <w:rFonts w:ascii="Times New Roman" w:eastAsia="Times New Roman" w:hAnsi="Times New Roman" w:cs="Times New Roman"/>
          <w:b/>
          <w:sz w:val="24"/>
          <w:szCs w:val="24"/>
          <w:lang w:val="kk-KZ" w:eastAsia="ru-RU"/>
        </w:rPr>
      </w:pPr>
    </w:p>
    <w:p w:rsidR="00EC15C3" w:rsidRPr="00EC15C3" w:rsidRDefault="00EC15C3" w:rsidP="00755FCD">
      <w:pPr>
        <w:spacing w:after="0" w:line="240" w:lineRule="auto"/>
        <w:ind w:firstLine="567"/>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00755FCD" w:rsidRPr="00755FCD">
        <w:rPr>
          <w:rFonts w:ascii="Times New Roman" w:eastAsia="Times New Roman" w:hAnsi="Times New Roman" w:cs="Times New Roman"/>
          <w:sz w:val="24"/>
          <w:szCs w:val="24"/>
          <w:lang w:val="kk-KZ" w:eastAsia="ru-RU"/>
        </w:rPr>
        <w:t>Фитоценозды зерттеу жұмыстарының міндеттері</w:t>
      </w:r>
      <w:r w:rsidR="00755FCD">
        <w:rPr>
          <w:rFonts w:ascii="Times New Roman" w:eastAsia="Times New Roman" w:hAnsi="Times New Roman" w:cs="Times New Roman"/>
          <w:sz w:val="24"/>
          <w:szCs w:val="24"/>
          <w:lang w:val="kk-KZ" w:eastAsia="ru-RU"/>
        </w:rPr>
        <w:t xml:space="preserve">. </w:t>
      </w:r>
      <w:r w:rsidR="00755FCD" w:rsidRPr="00755FCD">
        <w:rPr>
          <w:rFonts w:ascii="Times New Roman" w:eastAsia="Times New Roman" w:hAnsi="Times New Roman" w:cs="Times New Roman"/>
          <w:sz w:val="24"/>
          <w:szCs w:val="24"/>
          <w:lang w:val="kk-KZ" w:eastAsia="ru-RU"/>
        </w:rPr>
        <w:t>Фитоценоздың құрылымы</w:t>
      </w:r>
      <w:r w:rsidR="00755FCD">
        <w:rPr>
          <w:rFonts w:ascii="Times New Roman" w:eastAsia="Times New Roman" w:hAnsi="Times New Roman" w:cs="Times New Roman"/>
          <w:sz w:val="24"/>
          <w:szCs w:val="24"/>
          <w:lang w:val="kk-KZ" w:eastAsia="ru-RU"/>
        </w:rPr>
        <w:t xml:space="preserve">. </w:t>
      </w:r>
      <w:r w:rsidR="00755FCD" w:rsidRPr="00755FCD">
        <w:rPr>
          <w:rFonts w:ascii="Times New Roman" w:eastAsia="Times New Roman" w:hAnsi="Times New Roman" w:cs="Times New Roman"/>
          <w:sz w:val="24"/>
          <w:szCs w:val="24"/>
          <w:lang w:val="kk-KZ" w:eastAsia="ru-RU"/>
        </w:rPr>
        <w:t>Биогеоценоздың негізгі компоненті, фитоценоздың қызметі және оларды зерттеу жұмыстарының міндеттері</w:t>
      </w:r>
      <w:r w:rsidR="00755FCD">
        <w:rPr>
          <w:rFonts w:ascii="Times New Roman" w:eastAsia="Times New Roman" w:hAnsi="Times New Roman" w:cs="Times New Roman"/>
          <w:sz w:val="24"/>
          <w:szCs w:val="24"/>
          <w:lang w:val="kk-KZ" w:eastAsia="ru-RU"/>
        </w:rPr>
        <w:t>не тоқталу</w:t>
      </w:r>
      <w:r w:rsidRPr="00EC15C3">
        <w:rPr>
          <w:rFonts w:ascii="Times New Roman" w:eastAsia="Times New Roman" w:hAnsi="Times New Roman" w:cs="Times New Roman"/>
          <w:sz w:val="24"/>
          <w:szCs w:val="24"/>
          <w:lang w:val="kk-KZ" w:eastAsia="ru-RU"/>
        </w:rPr>
        <w:t>.</w:t>
      </w:r>
    </w:p>
    <w:p w:rsidR="00422463" w:rsidRDefault="00422463" w:rsidP="00755FCD">
      <w:pPr>
        <w:spacing w:after="0" w:line="240" w:lineRule="auto"/>
        <w:ind w:firstLine="360"/>
        <w:jc w:val="both"/>
        <w:rPr>
          <w:rFonts w:ascii="Times New Roman" w:eastAsia="Times New Roman" w:hAnsi="Times New Roman" w:cs="Times New Roman"/>
          <w:b/>
          <w:bCs/>
          <w:sz w:val="24"/>
          <w:szCs w:val="24"/>
          <w:lang w:val="kk-KZ" w:eastAsia="ru-RU"/>
        </w:rPr>
      </w:pPr>
    </w:p>
    <w:p w:rsidR="00755FCD" w:rsidRDefault="00422463" w:rsidP="00755FCD">
      <w:pPr>
        <w:spacing w:after="0" w:line="240" w:lineRule="auto"/>
        <w:ind w:firstLine="360"/>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DB5682">
        <w:rPr>
          <w:rFonts w:ascii="Times New Roman" w:eastAsia="Times New Roman" w:hAnsi="Times New Roman" w:cs="Times New Roman"/>
          <w:bCs/>
          <w:sz w:val="24"/>
          <w:szCs w:val="24"/>
          <w:lang w:val="kk-KZ" w:eastAsia="ru-RU"/>
        </w:rPr>
        <w:t>ауызша.</w:t>
      </w:r>
    </w:p>
    <w:p w:rsidR="00422463" w:rsidRDefault="00422463" w:rsidP="00755FCD">
      <w:pPr>
        <w:spacing w:after="0" w:line="240" w:lineRule="auto"/>
        <w:ind w:firstLine="360"/>
        <w:jc w:val="both"/>
        <w:rPr>
          <w:rFonts w:ascii="Times New Roman" w:eastAsia="Times New Roman" w:hAnsi="Times New Roman" w:cs="Times New Roman"/>
          <w:b/>
          <w:bCs/>
          <w:sz w:val="24"/>
          <w:szCs w:val="24"/>
          <w:lang w:val="kk-KZ" w:eastAsia="ru-RU"/>
        </w:rPr>
      </w:pPr>
    </w:p>
    <w:p w:rsidR="00755FCD" w:rsidRPr="00755FCD" w:rsidRDefault="00755FCD" w:rsidP="00755FCD">
      <w:pPr>
        <w:spacing w:after="0" w:line="240" w:lineRule="auto"/>
        <w:ind w:firstLine="360"/>
        <w:jc w:val="both"/>
        <w:rPr>
          <w:rFonts w:ascii="Times New Roman" w:eastAsia="Times New Roman" w:hAnsi="Times New Roman" w:cs="Times New Roman"/>
          <w:b/>
          <w:bCs/>
          <w:sz w:val="24"/>
          <w:szCs w:val="24"/>
          <w:lang w:val="kk-KZ" w:eastAsia="ru-RU"/>
        </w:rPr>
      </w:pPr>
      <w:r w:rsidRPr="00755FCD">
        <w:rPr>
          <w:rFonts w:ascii="Times New Roman" w:eastAsia="Times New Roman" w:hAnsi="Times New Roman" w:cs="Times New Roman"/>
          <w:b/>
          <w:bCs/>
          <w:sz w:val="24"/>
          <w:szCs w:val="24"/>
          <w:lang w:val="kk-KZ" w:eastAsia="ru-RU"/>
        </w:rPr>
        <w:t>Тапсырмалар:</w:t>
      </w:r>
      <w:r w:rsidRPr="00755FCD">
        <w:rPr>
          <w:lang w:val="kk-KZ"/>
        </w:rPr>
        <w:t xml:space="preserve"> </w:t>
      </w:r>
      <w:r w:rsidRPr="00755FCD">
        <w:rPr>
          <w:rFonts w:ascii="Times New Roman" w:eastAsia="Times New Roman" w:hAnsi="Times New Roman" w:cs="Times New Roman"/>
          <w:bCs/>
          <w:sz w:val="24"/>
          <w:szCs w:val="24"/>
          <w:lang w:val="kk-KZ" w:eastAsia="ru-RU"/>
        </w:rPr>
        <w:t>Фитоценоздардың тік және көлбеу құрылымдары.</w:t>
      </w:r>
      <w:r w:rsidRPr="00755FCD">
        <w:rPr>
          <w:rFonts w:ascii="Times New Roman" w:hAnsi="Times New Roman" w:cs="Times New Roman"/>
          <w:lang w:val="kk-KZ"/>
        </w:rPr>
        <w:t xml:space="preserve"> Фитоценозды зерттеу жұмыстарының міндеттері мен ф</w:t>
      </w:r>
      <w:r w:rsidRPr="00755FCD">
        <w:rPr>
          <w:rFonts w:ascii="Times New Roman" w:eastAsia="Times New Roman" w:hAnsi="Times New Roman" w:cs="Times New Roman"/>
          <w:bCs/>
          <w:sz w:val="24"/>
          <w:szCs w:val="24"/>
          <w:lang w:val="kk-KZ" w:eastAsia="ru-RU"/>
        </w:rPr>
        <w:t>итоценоздарды зерттегенде ең маңыздыларына қысқаша тоқта</w:t>
      </w:r>
      <w:r>
        <w:rPr>
          <w:rFonts w:ascii="Times New Roman" w:eastAsia="Times New Roman" w:hAnsi="Times New Roman" w:cs="Times New Roman"/>
          <w:bCs/>
          <w:sz w:val="24"/>
          <w:szCs w:val="24"/>
          <w:lang w:val="kk-KZ" w:eastAsia="ru-RU"/>
        </w:rPr>
        <w:t xml:space="preserve">лыңыз. </w:t>
      </w:r>
    </w:p>
    <w:p w:rsidR="00755FCD" w:rsidRDefault="00755FCD" w:rsidP="00755FCD">
      <w:pPr>
        <w:spacing w:after="0" w:line="240" w:lineRule="auto"/>
        <w:ind w:firstLine="360"/>
        <w:jc w:val="both"/>
        <w:rPr>
          <w:rFonts w:ascii="Times New Roman" w:eastAsia="Times New Roman" w:hAnsi="Times New Roman" w:cs="Times New Roman"/>
          <w:b/>
          <w:bCs/>
          <w:sz w:val="24"/>
          <w:szCs w:val="24"/>
          <w:lang w:val="kk-KZ" w:eastAsia="ru-RU"/>
        </w:rPr>
      </w:pPr>
    </w:p>
    <w:p w:rsidR="00EC15C3" w:rsidRPr="00EC15C3" w:rsidRDefault="00EC15C3" w:rsidP="00755FCD">
      <w:pPr>
        <w:spacing w:after="0" w:line="240" w:lineRule="auto"/>
        <w:ind w:firstLine="360"/>
        <w:jc w:val="both"/>
        <w:rPr>
          <w:rFonts w:ascii="Times New Roman" w:eastAsia="Times New Roman" w:hAnsi="Times New Roman" w:cs="Times New Roman"/>
          <w:b/>
          <w:bCs/>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Default="006B70BD" w:rsidP="006B70BD">
      <w:pPr>
        <w:pStyle w:val="a4"/>
        <w:numPr>
          <w:ilvl w:val="0"/>
          <w:numId w:val="5"/>
        </w:numPr>
        <w:spacing w:after="0"/>
        <w:rPr>
          <w:rFonts w:ascii="Times New Roman" w:eastAsia="Times New Roman" w:hAnsi="Times New Roman" w:cs="Times New Roman"/>
          <w:bCs/>
          <w:sz w:val="24"/>
          <w:szCs w:val="24"/>
          <w:lang w:eastAsia="ru-RU"/>
        </w:rPr>
      </w:pPr>
      <w:r w:rsidRPr="006B70BD">
        <w:rPr>
          <w:rFonts w:ascii="Times New Roman" w:eastAsia="Times New Roman" w:hAnsi="Times New Roman" w:cs="Times New Roman"/>
          <w:bCs/>
          <w:sz w:val="24"/>
          <w:szCs w:val="24"/>
          <w:lang w:eastAsia="ru-RU"/>
        </w:rPr>
        <w:t>Мухитдинов Н.М. Геоботаника. Алматы, «</w:t>
      </w:r>
      <w:proofErr w:type="spellStart"/>
      <w:r w:rsidRPr="006B70BD">
        <w:rPr>
          <w:rFonts w:ascii="Times New Roman" w:eastAsia="Times New Roman" w:hAnsi="Times New Roman" w:cs="Times New Roman"/>
          <w:bCs/>
          <w:sz w:val="24"/>
          <w:szCs w:val="24"/>
          <w:lang w:eastAsia="ru-RU"/>
        </w:rPr>
        <w:t>Қазақ</w:t>
      </w:r>
      <w:proofErr w:type="spellEnd"/>
      <w:r w:rsidRPr="006B70BD">
        <w:rPr>
          <w:rFonts w:ascii="Times New Roman" w:eastAsia="Times New Roman" w:hAnsi="Times New Roman" w:cs="Times New Roman"/>
          <w:bCs/>
          <w:sz w:val="24"/>
          <w:szCs w:val="24"/>
          <w:lang w:eastAsia="ru-RU"/>
        </w:rPr>
        <w:t xml:space="preserve"> </w:t>
      </w:r>
      <w:proofErr w:type="spellStart"/>
      <w:r w:rsidRPr="006B70BD">
        <w:rPr>
          <w:rFonts w:ascii="Times New Roman" w:eastAsia="Times New Roman" w:hAnsi="Times New Roman" w:cs="Times New Roman"/>
          <w:bCs/>
          <w:sz w:val="24"/>
          <w:szCs w:val="24"/>
          <w:lang w:eastAsia="ru-RU"/>
        </w:rPr>
        <w:t>университеті</w:t>
      </w:r>
      <w:proofErr w:type="spellEnd"/>
      <w:r w:rsidRPr="006B70BD">
        <w:rPr>
          <w:rFonts w:ascii="Times New Roman" w:eastAsia="Times New Roman" w:hAnsi="Times New Roman" w:cs="Times New Roman"/>
          <w:bCs/>
          <w:sz w:val="24"/>
          <w:szCs w:val="24"/>
          <w:lang w:eastAsia="ru-RU"/>
        </w:rPr>
        <w:t>», 2011 ж. 382 б</w:t>
      </w:r>
    </w:p>
    <w:p w:rsidR="00DB5682" w:rsidRPr="00DB5682" w:rsidRDefault="00DB5682" w:rsidP="00DB5682">
      <w:pPr>
        <w:pStyle w:val="a4"/>
        <w:numPr>
          <w:ilvl w:val="0"/>
          <w:numId w:val="5"/>
        </w:numPr>
        <w:rPr>
          <w:rFonts w:ascii="Times New Roman" w:eastAsia="Times New Roman" w:hAnsi="Times New Roman" w:cs="Times New Roman"/>
          <w:bCs/>
          <w:sz w:val="24"/>
          <w:szCs w:val="24"/>
          <w:lang w:eastAsia="ru-RU"/>
        </w:rPr>
      </w:pPr>
      <w:proofErr w:type="spellStart"/>
      <w:r w:rsidRPr="00DB5682">
        <w:rPr>
          <w:rFonts w:ascii="Times New Roman" w:eastAsia="Times New Roman" w:hAnsi="Times New Roman" w:cs="Times New Roman"/>
          <w:bCs/>
          <w:sz w:val="24"/>
          <w:szCs w:val="24"/>
          <w:lang w:eastAsia="ru-RU"/>
        </w:rPr>
        <w:t>Дылис</w:t>
      </w:r>
      <w:proofErr w:type="spellEnd"/>
      <w:r w:rsidRPr="00DB5682">
        <w:rPr>
          <w:rFonts w:ascii="Times New Roman" w:eastAsia="Times New Roman" w:hAnsi="Times New Roman" w:cs="Times New Roman"/>
          <w:bCs/>
          <w:sz w:val="24"/>
          <w:szCs w:val="24"/>
          <w:lang w:eastAsia="ru-RU"/>
        </w:rPr>
        <w:t xml:space="preserve"> Н.В. Основы биогеоценологии изд-во МГУ, 1978, 152 с.</w:t>
      </w:r>
    </w:p>
    <w:p w:rsidR="00EC15C3" w:rsidRPr="006B70BD" w:rsidRDefault="00755FCD" w:rsidP="006B70BD">
      <w:pPr>
        <w:pStyle w:val="a4"/>
        <w:numPr>
          <w:ilvl w:val="0"/>
          <w:numId w:val="5"/>
        </w:numPr>
        <w:spacing w:after="0"/>
        <w:rPr>
          <w:rFonts w:ascii="Times New Roman" w:eastAsia="Times New Roman" w:hAnsi="Times New Roman" w:cs="Times New Roman"/>
          <w:bCs/>
          <w:sz w:val="24"/>
          <w:szCs w:val="24"/>
          <w:lang w:eastAsia="ru-RU"/>
        </w:rPr>
      </w:pPr>
      <w:r w:rsidRPr="006B70BD">
        <w:rPr>
          <w:rFonts w:ascii="Times New Roman" w:eastAsia="Times New Roman" w:hAnsi="Times New Roman" w:cs="Times New Roman"/>
          <w:bCs/>
          <w:sz w:val="24"/>
          <w:szCs w:val="24"/>
          <w:lang w:eastAsia="ru-RU"/>
        </w:rPr>
        <w:lastRenderedPageBreak/>
        <w:t xml:space="preserve">Сукачев В.Н. Основы лесной типологии и биогеоценологии. </w:t>
      </w:r>
      <w:proofErr w:type="spellStart"/>
      <w:r w:rsidRPr="006B70BD">
        <w:rPr>
          <w:rFonts w:ascii="Times New Roman" w:eastAsia="Times New Roman" w:hAnsi="Times New Roman" w:cs="Times New Roman"/>
          <w:bCs/>
          <w:sz w:val="24"/>
          <w:szCs w:val="24"/>
          <w:lang w:eastAsia="ru-RU"/>
        </w:rPr>
        <w:t>Избр</w:t>
      </w:r>
      <w:proofErr w:type="spellEnd"/>
      <w:r w:rsidRPr="006B70BD">
        <w:rPr>
          <w:rFonts w:ascii="Times New Roman" w:eastAsia="Times New Roman" w:hAnsi="Times New Roman" w:cs="Times New Roman"/>
          <w:bCs/>
          <w:sz w:val="24"/>
          <w:szCs w:val="24"/>
          <w:lang w:eastAsia="ru-RU"/>
        </w:rPr>
        <w:t>. тр. Л.: Наука, 1972. Т. 3. 543 с.</w:t>
      </w:r>
    </w:p>
    <w:p w:rsidR="00C671A1" w:rsidRPr="002615A6" w:rsidRDefault="002615A6" w:rsidP="002615A6">
      <w:pPr>
        <w:numPr>
          <w:ilvl w:val="0"/>
          <w:numId w:val="5"/>
        </w:numPr>
        <w:autoSpaceDE w:val="0"/>
        <w:autoSpaceDN w:val="0"/>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eastAsia="ru-RU"/>
        </w:rPr>
        <w:t> </w:t>
      </w:r>
      <w:proofErr w:type="spellStart"/>
      <w:r>
        <w:rPr>
          <w:rFonts w:ascii="Times New Roman" w:eastAsia="Times New Roman" w:hAnsi="Times New Roman" w:cs="Times New Roman"/>
          <w:bCs/>
          <w:sz w:val="24"/>
          <w:szCs w:val="24"/>
          <w:lang w:eastAsia="ru-RU"/>
        </w:rPr>
        <w:t>Работ</w:t>
      </w:r>
      <w:r w:rsidRPr="002615A6">
        <w:rPr>
          <w:rFonts w:ascii="Times New Roman" w:eastAsia="Times New Roman" w:hAnsi="Times New Roman" w:cs="Times New Roman"/>
          <w:bCs/>
          <w:sz w:val="24"/>
          <w:szCs w:val="24"/>
          <w:lang w:eastAsia="ru-RU"/>
        </w:rPr>
        <w:t>нов</w:t>
      </w:r>
      <w:proofErr w:type="spellEnd"/>
      <w:r w:rsidRPr="002615A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kk-KZ" w:eastAsia="ru-RU"/>
        </w:rPr>
        <w:t>Г.</w:t>
      </w:r>
      <w:r w:rsidRPr="002615A6">
        <w:rPr>
          <w:rFonts w:ascii="Times New Roman" w:eastAsia="Times New Roman" w:hAnsi="Times New Roman" w:cs="Times New Roman"/>
          <w:bCs/>
          <w:sz w:val="24"/>
          <w:szCs w:val="24"/>
          <w:lang w:eastAsia="ru-RU"/>
        </w:rPr>
        <w:t xml:space="preserve"> А.</w:t>
      </w:r>
      <w:r w:rsidRPr="002615A6">
        <w:rPr>
          <w:rFonts w:ascii="Times New Roman" w:eastAsia="Times New Roman" w:hAnsi="Times New Roman" w:cs="Times New Roman"/>
          <w:bCs/>
          <w:i/>
          <w:iCs/>
          <w:sz w:val="24"/>
          <w:szCs w:val="24"/>
          <w:lang w:eastAsia="ru-RU"/>
        </w:rPr>
        <w:t> </w:t>
      </w:r>
      <w:r w:rsidRPr="002615A6">
        <w:rPr>
          <w:rFonts w:ascii="Times New Roman" w:eastAsia="Times New Roman" w:hAnsi="Times New Roman" w:cs="Times New Roman"/>
          <w:bCs/>
          <w:iCs/>
          <w:sz w:val="24"/>
          <w:szCs w:val="24"/>
          <w:lang w:eastAsia="ru-RU"/>
        </w:rPr>
        <w:t>Фитоценология.</w:t>
      </w:r>
      <w:r>
        <w:rPr>
          <w:rFonts w:ascii="Times New Roman" w:eastAsia="Times New Roman" w:hAnsi="Times New Roman" w:cs="Times New Roman"/>
          <w:bCs/>
          <w:sz w:val="24"/>
          <w:szCs w:val="24"/>
          <w:lang w:eastAsia="ru-RU"/>
        </w:rPr>
        <w:t> — М</w:t>
      </w:r>
      <w:r w:rsidRPr="002615A6">
        <w:rPr>
          <w:rFonts w:ascii="Times New Roman" w:eastAsia="Times New Roman" w:hAnsi="Times New Roman" w:cs="Times New Roman"/>
          <w:bCs/>
          <w:sz w:val="24"/>
          <w:szCs w:val="24"/>
          <w:lang w:eastAsia="ru-RU"/>
        </w:rPr>
        <w:t>: И</w:t>
      </w:r>
      <w:r>
        <w:rPr>
          <w:rFonts w:ascii="Times New Roman" w:eastAsia="Times New Roman" w:hAnsi="Times New Roman" w:cs="Times New Roman"/>
          <w:bCs/>
          <w:sz w:val="24"/>
          <w:szCs w:val="24"/>
          <w:lang w:eastAsia="ru-RU"/>
        </w:rPr>
        <w:t>зд-во Московского Университета</w:t>
      </w:r>
      <w:r>
        <w:rPr>
          <w:rFonts w:ascii="Times New Roman" w:eastAsia="Times New Roman" w:hAnsi="Times New Roman" w:cs="Times New Roman"/>
          <w:bCs/>
          <w:sz w:val="24"/>
          <w:szCs w:val="24"/>
          <w:lang w:val="kk-KZ" w:eastAsia="ru-RU"/>
        </w:rPr>
        <w:t xml:space="preserve">, 1992, 3-е изд. 352 с. </w:t>
      </w:r>
    </w:p>
    <w:p w:rsidR="002615A6" w:rsidRPr="002615A6" w:rsidRDefault="002615A6" w:rsidP="002615A6">
      <w:pPr>
        <w:numPr>
          <w:ilvl w:val="0"/>
          <w:numId w:val="5"/>
        </w:numPr>
        <w:autoSpaceDE w:val="0"/>
        <w:autoSpaceDN w:val="0"/>
        <w:spacing w:after="0" w:line="240" w:lineRule="auto"/>
        <w:jc w:val="both"/>
        <w:rPr>
          <w:rFonts w:ascii="Times New Roman" w:eastAsia="Times New Roman" w:hAnsi="Times New Roman" w:cs="Times New Roman"/>
          <w:sz w:val="24"/>
          <w:szCs w:val="24"/>
          <w:lang w:val="kk-KZ" w:eastAsia="ru-RU"/>
        </w:rPr>
      </w:pPr>
      <w:r w:rsidRPr="002615A6">
        <w:rPr>
          <w:rFonts w:ascii="Times New Roman" w:eastAsia="Times New Roman" w:hAnsi="Times New Roman" w:cs="Times New Roman"/>
          <w:sz w:val="24"/>
          <w:szCs w:val="24"/>
          <w:lang w:val="kk-KZ" w:eastAsia="ru-RU"/>
        </w:rPr>
        <w:t>Тарасов А.И. Эколого-ботанические экскурсии в природу. — X,- Мансийск, 1995 г</w:t>
      </w:r>
    </w:p>
    <w:p w:rsidR="002615A6" w:rsidRDefault="002615A6" w:rsidP="002615A6">
      <w:pPr>
        <w:autoSpaceDE w:val="0"/>
        <w:autoSpaceDN w:val="0"/>
        <w:spacing w:after="0" w:line="240" w:lineRule="auto"/>
        <w:ind w:left="720"/>
        <w:jc w:val="both"/>
        <w:rPr>
          <w:rFonts w:ascii="Times New Roman" w:eastAsia="Times New Roman" w:hAnsi="Times New Roman" w:cs="Times New Roman"/>
          <w:b/>
          <w:sz w:val="24"/>
          <w:szCs w:val="24"/>
          <w:lang w:val="kk-KZ" w:eastAsia="ru-RU"/>
        </w:rPr>
      </w:pPr>
    </w:p>
    <w:p w:rsidR="00035690" w:rsidRDefault="00035690" w:rsidP="00035690">
      <w:pPr>
        <w:spacing w:after="0" w:line="240" w:lineRule="auto"/>
        <w:ind w:left="426"/>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00EC15C3" w:rsidRPr="00EC15C3">
        <w:rPr>
          <w:rFonts w:ascii="Times New Roman" w:eastAsia="Times New Roman" w:hAnsi="Times New Roman" w:cs="Times New Roman"/>
          <w:sz w:val="24"/>
          <w:szCs w:val="24"/>
          <w:lang w:val="kk-KZ" w:eastAsia="ru-RU"/>
        </w:rPr>
        <w:t xml:space="preserve"> </w:t>
      </w:r>
      <w:r w:rsidR="00EC15C3" w:rsidRPr="00EC15C3">
        <w:rPr>
          <w:rFonts w:ascii="Times New Roman" w:eastAsia="Times New Roman" w:hAnsi="Times New Roman" w:cs="Times New Roman"/>
          <w:b/>
          <w:sz w:val="24"/>
          <w:szCs w:val="24"/>
          <w:lang w:val="kk-KZ" w:eastAsia="ru-RU"/>
        </w:rPr>
        <w:t xml:space="preserve">семинар </w:t>
      </w:r>
      <w:r w:rsidR="00EC15C3" w:rsidRPr="00EC15C3">
        <w:rPr>
          <w:rFonts w:ascii="Times New Roman" w:eastAsia="Times New Roman" w:hAnsi="Times New Roman" w:cs="Times New Roman"/>
          <w:b/>
          <w:color w:val="000000"/>
          <w:sz w:val="24"/>
          <w:szCs w:val="24"/>
          <w:lang w:val="kk-KZ" w:eastAsia="ru-RU"/>
        </w:rPr>
        <w:t>сабағының тақырыбы:</w:t>
      </w:r>
      <w:r>
        <w:rPr>
          <w:rFonts w:ascii="Times New Roman" w:eastAsia="Times New Roman" w:hAnsi="Times New Roman" w:cs="Times New Roman"/>
          <w:sz w:val="24"/>
          <w:szCs w:val="24"/>
          <w:lang w:val="kk-KZ" w:eastAsia="ru-RU"/>
        </w:rPr>
        <w:t xml:space="preserve"> </w:t>
      </w:r>
      <w:r w:rsidRPr="00035690">
        <w:rPr>
          <w:rFonts w:ascii="Times New Roman" w:eastAsia="Times New Roman" w:hAnsi="Times New Roman" w:cs="Times New Roman"/>
          <w:sz w:val="24"/>
          <w:szCs w:val="24"/>
          <w:lang w:val="kk-KZ" w:eastAsia="ru-RU"/>
        </w:rPr>
        <w:t>Фитоценоздардың құр</w:t>
      </w:r>
      <w:r>
        <w:rPr>
          <w:rFonts w:ascii="Times New Roman" w:eastAsia="Times New Roman" w:hAnsi="Times New Roman" w:cs="Times New Roman"/>
          <w:sz w:val="24"/>
          <w:szCs w:val="24"/>
          <w:lang w:val="kk-KZ" w:eastAsia="ru-RU"/>
        </w:rPr>
        <w:t>ылым. Өсімдіктер экобиоморфалар</w:t>
      </w:r>
      <w:r w:rsidR="002D23D7">
        <w:rPr>
          <w:rFonts w:ascii="Times New Roman" w:eastAsia="Times New Roman" w:hAnsi="Times New Roman" w:cs="Times New Roman"/>
          <w:sz w:val="24"/>
          <w:szCs w:val="24"/>
          <w:lang w:val="kk-KZ" w:eastAsia="ru-RU"/>
        </w:rPr>
        <w:t>ы</w:t>
      </w:r>
      <w:r w:rsidR="00EC15C3" w:rsidRPr="00EC15C3">
        <w:rPr>
          <w:rFonts w:ascii="Times New Roman" w:eastAsia="Times New Roman" w:hAnsi="Times New Roman" w:cs="Times New Roman"/>
          <w:sz w:val="24"/>
          <w:szCs w:val="24"/>
          <w:lang w:val="kk-KZ" w:eastAsia="ru-RU"/>
        </w:rPr>
        <w:t>.</w:t>
      </w:r>
    </w:p>
    <w:p w:rsidR="00035690" w:rsidRDefault="00035690" w:rsidP="00035690">
      <w:pPr>
        <w:spacing w:after="0" w:line="240" w:lineRule="auto"/>
        <w:ind w:left="426"/>
        <w:jc w:val="both"/>
        <w:rPr>
          <w:rFonts w:ascii="Times New Roman" w:eastAsia="Times New Roman" w:hAnsi="Times New Roman" w:cs="Times New Roman"/>
          <w:b/>
          <w:bCs/>
          <w:sz w:val="24"/>
          <w:szCs w:val="24"/>
          <w:lang w:val="kk-KZ" w:eastAsia="ru-RU"/>
        </w:rPr>
      </w:pPr>
    </w:p>
    <w:p w:rsidR="00035690" w:rsidRPr="002D23D7" w:rsidRDefault="00035690" w:rsidP="00035690">
      <w:pPr>
        <w:spacing w:after="0" w:line="240" w:lineRule="auto"/>
        <w:ind w:left="426" w:firstLine="282"/>
        <w:jc w:val="both"/>
        <w:rPr>
          <w:rFonts w:ascii="Times New Roman" w:eastAsia="Times New Roman" w:hAnsi="Times New Roman" w:cs="Times New Roman"/>
          <w:bCs/>
          <w:sz w:val="24"/>
          <w:szCs w:val="24"/>
          <w:lang w:val="kk-KZ" w:eastAsia="ru-RU"/>
        </w:rPr>
      </w:pPr>
      <w:r w:rsidRPr="00035690">
        <w:rPr>
          <w:rFonts w:ascii="Times New Roman" w:eastAsia="Times New Roman" w:hAnsi="Times New Roman" w:cs="Times New Roman"/>
          <w:b/>
          <w:bCs/>
          <w:sz w:val="24"/>
          <w:szCs w:val="24"/>
          <w:lang w:val="kk-KZ" w:eastAsia="ru-RU"/>
        </w:rPr>
        <w:t>Мақсаты:</w:t>
      </w:r>
      <w:r w:rsidR="002D23D7">
        <w:rPr>
          <w:rFonts w:ascii="Times New Roman" w:eastAsia="Times New Roman" w:hAnsi="Times New Roman" w:cs="Times New Roman"/>
          <w:b/>
          <w:bCs/>
          <w:sz w:val="24"/>
          <w:szCs w:val="24"/>
          <w:lang w:val="kk-KZ" w:eastAsia="ru-RU"/>
        </w:rPr>
        <w:t xml:space="preserve"> </w:t>
      </w:r>
      <w:r w:rsidR="002D23D7" w:rsidRPr="002D23D7">
        <w:rPr>
          <w:rFonts w:ascii="Times New Roman" w:eastAsia="Times New Roman" w:hAnsi="Times New Roman" w:cs="Times New Roman"/>
          <w:bCs/>
          <w:sz w:val="24"/>
          <w:szCs w:val="24"/>
          <w:lang w:val="kk-KZ" w:eastAsia="ru-RU"/>
        </w:rPr>
        <w:t>Фитоценоз қалыптасуының ерекшеліктері.</w:t>
      </w:r>
      <w:r w:rsidR="002D23D7">
        <w:rPr>
          <w:rFonts w:ascii="Times New Roman" w:eastAsia="Times New Roman" w:hAnsi="Times New Roman" w:cs="Times New Roman"/>
          <w:bCs/>
          <w:sz w:val="24"/>
          <w:szCs w:val="24"/>
          <w:lang w:val="kk-KZ" w:eastAsia="ru-RU"/>
        </w:rPr>
        <w:t xml:space="preserve"> </w:t>
      </w:r>
      <w:r w:rsidR="002D23D7" w:rsidRPr="002D23D7">
        <w:rPr>
          <w:rFonts w:ascii="Times New Roman" w:eastAsia="Times New Roman" w:hAnsi="Times New Roman" w:cs="Times New Roman"/>
          <w:bCs/>
          <w:sz w:val="24"/>
          <w:szCs w:val="24"/>
          <w:lang w:val="kk-KZ" w:eastAsia="ru-RU"/>
        </w:rPr>
        <w:t xml:space="preserve">Экобиоморфа. Фитоценоздың экобиоморфтық құрамымен танысу. </w:t>
      </w:r>
    </w:p>
    <w:p w:rsidR="00422463" w:rsidRDefault="00422463" w:rsidP="00035690">
      <w:pPr>
        <w:spacing w:after="0" w:line="240" w:lineRule="auto"/>
        <w:ind w:left="426" w:firstLine="282"/>
        <w:jc w:val="both"/>
        <w:rPr>
          <w:rFonts w:ascii="Times New Roman" w:eastAsia="Times New Roman" w:hAnsi="Times New Roman" w:cs="Times New Roman"/>
          <w:b/>
          <w:bCs/>
          <w:sz w:val="24"/>
          <w:szCs w:val="24"/>
          <w:lang w:val="kk-KZ" w:eastAsia="ru-RU"/>
        </w:rPr>
      </w:pPr>
    </w:p>
    <w:p w:rsidR="00035690" w:rsidRDefault="00422463" w:rsidP="00035690">
      <w:pPr>
        <w:spacing w:after="0" w:line="240" w:lineRule="auto"/>
        <w:ind w:left="426" w:firstLine="282"/>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DB5682">
        <w:rPr>
          <w:rFonts w:ascii="Times New Roman" w:eastAsia="Times New Roman" w:hAnsi="Times New Roman" w:cs="Times New Roman"/>
          <w:bCs/>
          <w:sz w:val="24"/>
          <w:szCs w:val="24"/>
          <w:lang w:val="kk-KZ" w:eastAsia="ru-RU"/>
        </w:rPr>
        <w:t>ауызша.</w:t>
      </w:r>
    </w:p>
    <w:p w:rsidR="00422463" w:rsidRDefault="00422463" w:rsidP="00F0744E">
      <w:pPr>
        <w:spacing w:after="0" w:line="240" w:lineRule="auto"/>
        <w:ind w:left="426" w:firstLine="282"/>
        <w:jc w:val="both"/>
        <w:rPr>
          <w:rFonts w:ascii="Times New Roman" w:eastAsia="Times New Roman" w:hAnsi="Times New Roman" w:cs="Times New Roman"/>
          <w:b/>
          <w:bCs/>
          <w:sz w:val="24"/>
          <w:szCs w:val="24"/>
          <w:lang w:val="kk-KZ" w:eastAsia="ru-RU"/>
        </w:rPr>
      </w:pPr>
    </w:p>
    <w:p w:rsidR="00F0744E" w:rsidRDefault="00035690" w:rsidP="00F0744E">
      <w:pPr>
        <w:spacing w:after="0" w:line="240" w:lineRule="auto"/>
        <w:ind w:left="426" w:firstLine="282"/>
        <w:jc w:val="both"/>
        <w:rPr>
          <w:rFonts w:ascii="Times New Roman" w:eastAsia="Times New Roman" w:hAnsi="Times New Roman" w:cs="Times New Roman"/>
          <w:b/>
          <w:bCs/>
          <w:sz w:val="24"/>
          <w:szCs w:val="24"/>
          <w:lang w:val="kk-KZ" w:eastAsia="ru-RU"/>
        </w:rPr>
      </w:pPr>
      <w:r w:rsidRPr="00035690">
        <w:rPr>
          <w:rFonts w:ascii="Times New Roman" w:eastAsia="Times New Roman" w:hAnsi="Times New Roman" w:cs="Times New Roman"/>
          <w:b/>
          <w:bCs/>
          <w:sz w:val="24"/>
          <w:szCs w:val="24"/>
          <w:lang w:val="kk-KZ" w:eastAsia="ru-RU"/>
        </w:rPr>
        <w:t>Тапсырмалар:</w:t>
      </w:r>
      <w:r w:rsidR="00F0744E">
        <w:rPr>
          <w:rFonts w:ascii="Times New Roman" w:eastAsia="Times New Roman" w:hAnsi="Times New Roman" w:cs="Times New Roman"/>
          <w:b/>
          <w:bCs/>
          <w:sz w:val="24"/>
          <w:szCs w:val="24"/>
          <w:lang w:val="kk-KZ" w:eastAsia="ru-RU"/>
        </w:rPr>
        <w:t xml:space="preserve"> </w:t>
      </w:r>
      <w:r w:rsidR="00F0744E" w:rsidRPr="00F0744E">
        <w:rPr>
          <w:rFonts w:ascii="Times New Roman" w:eastAsia="Times New Roman" w:hAnsi="Times New Roman" w:cs="Times New Roman"/>
          <w:bCs/>
          <w:sz w:val="24"/>
          <w:szCs w:val="24"/>
          <w:lang w:val="kk-KZ" w:eastAsia="ru-RU"/>
        </w:rPr>
        <w:t>Фитоценоздардың экобиоморфтық құрамының біркелкі еместігінің айқын көрінуі.</w:t>
      </w:r>
      <w:r w:rsidR="00F0744E">
        <w:rPr>
          <w:rFonts w:ascii="Times New Roman" w:eastAsia="Times New Roman" w:hAnsi="Times New Roman" w:cs="Times New Roman"/>
          <w:b/>
          <w:bCs/>
          <w:sz w:val="24"/>
          <w:szCs w:val="24"/>
          <w:lang w:val="kk-KZ" w:eastAsia="ru-RU"/>
        </w:rPr>
        <w:t xml:space="preserve"> </w:t>
      </w:r>
      <w:r w:rsidR="00F0744E" w:rsidRPr="00F0744E">
        <w:rPr>
          <w:rFonts w:ascii="Times New Roman" w:eastAsia="Times New Roman" w:hAnsi="Times New Roman" w:cs="Times New Roman"/>
          <w:bCs/>
          <w:sz w:val="24"/>
          <w:szCs w:val="24"/>
          <w:lang w:val="kk-KZ" w:eastAsia="ru-RU"/>
        </w:rPr>
        <w:t>Фитоценоздың экобиоморфтық құрамы (Быков; 1988).</w:t>
      </w:r>
      <w:r w:rsidR="00F0744E">
        <w:rPr>
          <w:rFonts w:ascii="Times New Roman" w:eastAsia="Times New Roman" w:hAnsi="Times New Roman" w:cs="Times New Roman"/>
          <w:b/>
          <w:bCs/>
          <w:sz w:val="24"/>
          <w:szCs w:val="24"/>
          <w:lang w:val="kk-KZ" w:eastAsia="ru-RU"/>
        </w:rPr>
        <w:t xml:space="preserve"> </w:t>
      </w:r>
    </w:p>
    <w:p w:rsidR="00F0744E" w:rsidRDefault="00F0744E" w:rsidP="00F0744E">
      <w:pPr>
        <w:spacing w:after="0" w:line="240" w:lineRule="auto"/>
        <w:ind w:left="426" w:firstLine="282"/>
        <w:jc w:val="both"/>
        <w:rPr>
          <w:rFonts w:ascii="Times New Roman" w:eastAsia="Times New Roman" w:hAnsi="Times New Roman" w:cs="Times New Roman"/>
          <w:b/>
          <w:bCs/>
          <w:sz w:val="24"/>
          <w:szCs w:val="24"/>
          <w:lang w:val="kk-KZ" w:eastAsia="ru-RU"/>
        </w:rPr>
      </w:pPr>
    </w:p>
    <w:p w:rsidR="00EC15C3" w:rsidRPr="00EC15C3" w:rsidRDefault="00EC15C3" w:rsidP="00035690">
      <w:pPr>
        <w:spacing w:after="0" w:line="240" w:lineRule="auto"/>
        <w:ind w:left="426" w:firstLine="282"/>
        <w:jc w:val="both"/>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6B70BD" w:rsidP="006B70BD">
      <w:pPr>
        <w:pStyle w:val="a4"/>
        <w:numPr>
          <w:ilvl w:val="0"/>
          <w:numId w:val="6"/>
        </w:numPr>
        <w:spacing w:after="0" w:line="240" w:lineRule="auto"/>
        <w:rPr>
          <w:rFonts w:ascii="Times New Roman" w:eastAsia="Times New Roman" w:hAnsi="Times New Roman" w:cs="Times New Roman"/>
          <w:bCs/>
          <w:sz w:val="24"/>
          <w:szCs w:val="24"/>
          <w:lang w:val="kk-KZ" w:eastAsia="ru-RU"/>
        </w:rPr>
      </w:pPr>
      <w:r w:rsidRPr="006B70BD">
        <w:rPr>
          <w:rFonts w:ascii="Times New Roman" w:eastAsia="Times New Roman" w:hAnsi="Times New Roman" w:cs="Times New Roman"/>
          <w:bCs/>
          <w:sz w:val="24"/>
          <w:szCs w:val="24"/>
          <w:lang w:val="kk-KZ" w:eastAsia="ru-RU"/>
        </w:rPr>
        <w:t>Мухитдинов Н.М. Геоботаника. Алматы, «Қазақ университеті», 2011 ж. 382 б</w:t>
      </w:r>
    </w:p>
    <w:p w:rsidR="00DB5682" w:rsidRPr="00DB5682" w:rsidRDefault="00DB5682" w:rsidP="00DB5682">
      <w:pPr>
        <w:pStyle w:val="a4"/>
        <w:numPr>
          <w:ilvl w:val="0"/>
          <w:numId w:val="6"/>
        </w:numPr>
        <w:spacing w:after="0"/>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2D23D7" w:rsidRPr="002D23D7" w:rsidRDefault="002D23D7" w:rsidP="00DB5682">
      <w:pPr>
        <w:numPr>
          <w:ilvl w:val="0"/>
          <w:numId w:val="6"/>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2D23D7">
        <w:rPr>
          <w:rFonts w:ascii="Times New Roman" w:eastAsia="Times New Roman" w:hAnsi="Times New Roman" w:cs="Times New Roman"/>
          <w:bCs/>
          <w:sz w:val="24"/>
          <w:szCs w:val="24"/>
          <w:lang w:val="kk-KZ" w:eastAsia="ru-RU"/>
        </w:rPr>
        <w:t>Работнов Т.А. История фитоценологии. Учебное пособие. М.,</w:t>
      </w:r>
    </w:p>
    <w:p w:rsidR="002D23D7" w:rsidRDefault="002D23D7" w:rsidP="00DB5682">
      <w:pPr>
        <w:numPr>
          <w:ilvl w:val="0"/>
          <w:numId w:val="6"/>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2D23D7">
        <w:rPr>
          <w:rFonts w:ascii="Times New Roman" w:eastAsia="Times New Roman" w:hAnsi="Times New Roman" w:cs="Times New Roman"/>
          <w:bCs/>
          <w:sz w:val="24"/>
          <w:szCs w:val="24"/>
          <w:lang w:val="kk-KZ" w:eastAsia="ru-RU"/>
        </w:rPr>
        <w:t>Работнов Т.А. Фитоценология. М., МГУ, 1992, 3-е издание, 352</w:t>
      </w:r>
      <w:r>
        <w:rPr>
          <w:rFonts w:ascii="Times New Roman" w:eastAsia="Times New Roman" w:hAnsi="Times New Roman" w:cs="Times New Roman"/>
          <w:bCs/>
          <w:sz w:val="24"/>
          <w:szCs w:val="24"/>
          <w:lang w:val="kk-KZ" w:eastAsia="ru-RU"/>
        </w:rPr>
        <w:t xml:space="preserve"> </w:t>
      </w:r>
      <w:r w:rsidRPr="002D23D7">
        <w:rPr>
          <w:rFonts w:ascii="Times New Roman" w:eastAsia="Times New Roman" w:hAnsi="Times New Roman" w:cs="Times New Roman"/>
          <w:bCs/>
          <w:sz w:val="24"/>
          <w:szCs w:val="24"/>
          <w:lang w:val="kk-KZ" w:eastAsia="ru-RU"/>
        </w:rPr>
        <w:t>С</w:t>
      </w:r>
    </w:p>
    <w:p w:rsidR="00F0744E" w:rsidRPr="002D23D7" w:rsidRDefault="00F0744E" w:rsidP="00F0744E">
      <w:pPr>
        <w:numPr>
          <w:ilvl w:val="0"/>
          <w:numId w:val="6"/>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F0744E">
        <w:rPr>
          <w:rFonts w:ascii="Times New Roman" w:eastAsia="Times New Roman" w:hAnsi="Times New Roman" w:cs="Times New Roman"/>
          <w:bCs/>
          <w:sz w:val="24"/>
          <w:szCs w:val="24"/>
          <w:lang w:val="kk-KZ" w:eastAsia="ru-RU"/>
        </w:rPr>
        <w:t>Салтыков А.В. Биоэкология. Учебное пособие. Ульяновск, 2000.</w:t>
      </w:r>
    </w:p>
    <w:p w:rsidR="00EC15C3" w:rsidRPr="00EC15C3" w:rsidRDefault="00EC15C3" w:rsidP="00EC15C3">
      <w:pPr>
        <w:tabs>
          <w:tab w:val="left" w:pos="2100"/>
        </w:tabs>
        <w:spacing w:after="0" w:line="240" w:lineRule="auto"/>
        <w:jc w:val="both"/>
        <w:rPr>
          <w:rFonts w:ascii="Times New Roman" w:eastAsia="Times New Roman" w:hAnsi="Times New Roman" w:cs="Times New Roman"/>
          <w:b/>
          <w:sz w:val="24"/>
          <w:szCs w:val="24"/>
          <w:lang w:eastAsia="ru-RU"/>
        </w:rPr>
      </w:pPr>
    </w:p>
    <w:p w:rsidR="00EC15C3" w:rsidRPr="00EC15C3" w:rsidRDefault="00F0744E" w:rsidP="00F0744E">
      <w:pPr>
        <w:spacing w:after="0" w:line="240" w:lineRule="auto"/>
        <w:ind w:firstLine="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8 </w:t>
      </w:r>
      <w:r w:rsidR="00EC15C3" w:rsidRPr="00EC15C3">
        <w:rPr>
          <w:rFonts w:ascii="Times New Roman" w:eastAsia="Times New Roman" w:hAnsi="Times New Roman" w:cs="Times New Roman"/>
          <w:b/>
          <w:sz w:val="24"/>
          <w:szCs w:val="24"/>
          <w:lang w:val="kk-KZ" w:eastAsia="ru-RU"/>
        </w:rPr>
        <w:t xml:space="preserve">семинар </w:t>
      </w:r>
      <w:r w:rsidR="00EC15C3" w:rsidRPr="00EC15C3">
        <w:rPr>
          <w:rFonts w:ascii="Times New Roman" w:eastAsia="Times New Roman" w:hAnsi="Times New Roman" w:cs="Times New Roman"/>
          <w:b/>
          <w:color w:val="000000"/>
          <w:sz w:val="24"/>
          <w:szCs w:val="24"/>
          <w:lang w:val="kk-KZ" w:eastAsia="ru-RU"/>
        </w:rPr>
        <w:t>сабағының тақырыбы:</w:t>
      </w:r>
      <w:r w:rsidR="00EC15C3" w:rsidRPr="00EC15C3">
        <w:rPr>
          <w:rFonts w:ascii="Times New Roman" w:eastAsia="Times New Roman" w:hAnsi="Times New Roman" w:cs="Times New Roman"/>
          <w:sz w:val="24"/>
          <w:szCs w:val="24"/>
          <w:lang w:val="kk-KZ" w:eastAsia="ru-RU"/>
        </w:rPr>
        <w:t xml:space="preserve">  </w:t>
      </w:r>
      <w:r w:rsidRPr="00F0744E">
        <w:rPr>
          <w:rFonts w:ascii="Times New Roman" w:eastAsia="Times New Roman" w:hAnsi="Times New Roman" w:cs="Times New Roman"/>
          <w:bCs/>
          <w:sz w:val="24"/>
          <w:szCs w:val="24"/>
          <w:lang w:val="kk-KZ" w:eastAsia="ru-RU"/>
        </w:rPr>
        <w:t>«Фитоценоз» анықтамасы және жалпы сипаттамасы. Фитоценоздың негізгі белгілері</w:t>
      </w:r>
      <w:r w:rsidR="00EC15C3" w:rsidRPr="00EC15C3">
        <w:rPr>
          <w:rFonts w:ascii="Times New Roman" w:eastAsia="Times New Roman" w:hAnsi="Times New Roman" w:cs="Times New Roman"/>
          <w:bCs/>
          <w:sz w:val="24"/>
          <w:szCs w:val="24"/>
          <w:lang w:val="kk-KZ" w:eastAsia="ru-RU"/>
        </w:rPr>
        <w:t>.</w:t>
      </w:r>
    </w:p>
    <w:p w:rsidR="007F4C4B" w:rsidRDefault="007F4C4B" w:rsidP="007F4C4B">
      <w:pPr>
        <w:spacing w:after="0" w:line="240" w:lineRule="auto"/>
        <w:ind w:firstLine="360"/>
        <w:jc w:val="both"/>
        <w:rPr>
          <w:rFonts w:ascii="Times New Roman" w:eastAsia="Times New Roman" w:hAnsi="Times New Roman" w:cs="Times New Roman"/>
          <w:b/>
          <w:sz w:val="24"/>
          <w:szCs w:val="24"/>
          <w:lang w:val="kk-KZ" w:eastAsia="ru-RU"/>
        </w:rPr>
      </w:pPr>
    </w:p>
    <w:p w:rsidR="007F4C4B" w:rsidRDefault="007F4C4B" w:rsidP="007F4C4B">
      <w:pPr>
        <w:spacing w:after="0" w:line="240" w:lineRule="auto"/>
        <w:ind w:firstLine="360"/>
        <w:jc w:val="both"/>
        <w:rPr>
          <w:rFonts w:ascii="Times New Roman" w:eastAsia="Times New Roman" w:hAnsi="Times New Roman" w:cs="Times New Roman"/>
          <w:bCs/>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Pr="007F4C4B">
        <w:rPr>
          <w:rFonts w:ascii="Times New Roman" w:eastAsia="Times New Roman" w:hAnsi="Times New Roman" w:cs="Times New Roman"/>
          <w:bCs/>
          <w:sz w:val="24"/>
          <w:szCs w:val="24"/>
          <w:lang w:val="kk-KZ" w:eastAsia="ru-RU"/>
        </w:rPr>
        <w:t>Фитоценоздың негізгі белгілері</w:t>
      </w:r>
      <w:r>
        <w:rPr>
          <w:rFonts w:ascii="Times New Roman" w:eastAsia="Times New Roman" w:hAnsi="Times New Roman" w:cs="Times New Roman"/>
          <w:bCs/>
          <w:sz w:val="24"/>
          <w:szCs w:val="24"/>
          <w:lang w:val="kk-KZ" w:eastAsia="ru-RU"/>
        </w:rPr>
        <w:t>не тоқталу.</w:t>
      </w:r>
    </w:p>
    <w:p w:rsidR="00422463" w:rsidRDefault="00422463" w:rsidP="00EC15C3">
      <w:pPr>
        <w:spacing w:after="0" w:line="240" w:lineRule="auto"/>
        <w:jc w:val="both"/>
        <w:rPr>
          <w:rFonts w:ascii="Times New Roman" w:eastAsia="Times New Roman" w:hAnsi="Times New Roman" w:cs="Times New Roman"/>
          <w:b/>
          <w:bCs/>
          <w:sz w:val="24"/>
          <w:szCs w:val="24"/>
          <w:lang w:val="kk-KZ" w:eastAsia="ru-RU"/>
        </w:rPr>
      </w:pPr>
    </w:p>
    <w:p w:rsidR="00F0744E" w:rsidRDefault="00422463" w:rsidP="00422463">
      <w:pPr>
        <w:spacing w:after="0" w:line="240" w:lineRule="auto"/>
        <w:ind w:firstLine="360"/>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972250">
        <w:rPr>
          <w:rFonts w:ascii="Times New Roman" w:eastAsia="Times New Roman" w:hAnsi="Times New Roman" w:cs="Times New Roman"/>
          <w:bCs/>
          <w:sz w:val="24"/>
          <w:szCs w:val="24"/>
          <w:lang w:val="kk-KZ" w:eastAsia="ru-RU"/>
        </w:rPr>
        <w:t>ауызша.</w:t>
      </w:r>
    </w:p>
    <w:p w:rsidR="00422463" w:rsidRDefault="00422463" w:rsidP="007F4C4B">
      <w:pPr>
        <w:spacing w:after="0" w:line="240" w:lineRule="auto"/>
        <w:ind w:firstLine="360"/>
        <w:jc w:val="both"/>
        <w:rPr>
          <w:rFonts w:ascii="Times New Roman" w:eastAsia="Times New Roman" w:hAnsi="Times New Roman" w:cs="Times New Roman"/>
          <w:b/>
          <w:bCs/>
          <w:sz w:val="24"/>
          <w:szCs w:val="24"/>
          <w:lang w:val="kk-KZ" w:eastAsia="ru-RU"/>
        </w:rPr>
      </w:pPr>
    </w:p>
    <w:p w:rsidR="00F0744E" w:rsidRPr="007F4C4B" w:rsidRDefault="00F0744E" w:rsidP="007F4C4B">
      <w:pPr>
        <w:spacing w:after="0" w:line="240" w:lineRule="auto"/>
        <w:ind w:firstLine="360"/>
        <w:jc w:val="both"/>
        <w:rPr>
          <w:rFonts w:ascii="Times New Roman" w:eastAsia="Times New Roman" w:hAnsi="Times New Roman" w:cs="Times New Roman"/>
          <w:bCs/>
          <w:sz w:val="24"/>
          <w:szCs w:val="24"/>
          <w:lang w:val="kk-KZ" w:eastAsia="ru-RU"/>
        </w:rPr>
      </w:pPr>
      <w:r w:rsidRPr="00F0744E">
        <w:rPr>
          <w:rFonts w:ascii="Times New Roman" w:eastAsia="Times New Roman" w:hAnsi="Times New Roman" w:cs="Times New Roman"/>
          <w:b/>
          <w:bCs/>
          <w:sz w:val="24"/>
          <w:szCs w:val="24"/>
          <w:lang w:val="kk-KZ" w:eastAsia="ru-RU"/>
        </w:rPr>
        <w:t>Тапсырмалар:</w:t>
      </w:r>
      <w:r w:rsidR="007F4C4B" w:rsidRPr="007F4C4B">
        <w:rPr>
          <w:rFonts w:ascii="Times New Roman" w:eastAsia="Times New Roman" w:hAnsi="Times New Roman" w:cs="Times New Roman"/>
          <w:b/>
          <w:bCs/>
          <w:sz w:val="24"/>
          <w:szCs w:val="24"/>
          <w:lang w:val="kk-KZ" w:eastAsia="ru-RU"/>
        </w:rPr>
        <w:tab/>
      </w:r>
      <w:r w:rsidR="007F4C4B" w:rsidRPr="007F4C4B">
        <w:rPr>
          <w:rFonts w:ascii="Times New Roman" w:eastAsia="Times New Roman" w:hAnsi="Times New Roman" w:cs="Times New Roman"/>
          <w:bCs/>
          <w:sz w:val="24"/>
          <w:szCs w:val="24"/>
          <w:lang w:val="kk-KZ" w:eastAsia="ru-RU"/>
        </w:rPr>
        <w:t>Фитоценоздың Сукачев, Быков, Миркин берген анықтамалары</w:t>
      </w:r>
      <w:r w:rsidR="007F4C4B">
        <w:rPr>
          <w:rFonts w:ascii="Times New Roman" w:eastAsia="Times New Roman" w:hAnsi="Times New Roman" w:cs="Times New Roman"/>
          <w:bCs/>
          <w:sz w:val="24"/>
          <w:szCs w:val="24"/>
          <w:lang w:val="kk-KZ" w:eastAsia="ru-RU"/>
        </w:rPr>
        <w:t>на тоқталыңыз</w:t>
      </w:r>
      <w:r w:rsidR="007F4C4B" w:rsidRPr="007F4C4B">
        <w:rPr>
          <w:rFonts w:ascii="Times New Roman" w:eastAsia="Times New Roman" w:hAnsi="Times New Roman" w:cs="Times New Roman"/>
          <w:bCs/>
          <w:sz w:val="24"/>
          <w:szCs w:val="24"/>
          <w:lang w:val="kk-KZ" w:eastAsia="ru-RU"/>
        </w:rPr>
        <w:t>.</w:t>
      </w:r>
      <w:r w:rsidR="007F4C4B" w:rsidRPr="007F4C4B">
        <w:rPr>
          <w:lang w:val="kk-KZ"/>
        </w:rPr>
        <w:t xml:space="preserve"> </w:t>
      </w:r>
      <w:r w:rsidR="007F4C4B" w:rsidRPr="007F4C4B">
        <w:rPr>
          <w:rFonts w:ascii="Times New Roman" w:eastAsia="Times New Roman" w:hAnsi="Times New Roman" w:cs="Times New Roman"/>
          <w:bCs/>
          <w:sz w:val="24"/>
          <w:szCs w:val="24"/>
          <w:lang w:val="kk-KZ" w:eastAsia="ru-RU"/>
        </w:rPr>
        <w:t>В</w:t>
      </w:r>
      <w:r w:rsidR="007F4C4B">
        <w:rPr>
          <w:rFonts w:ascii="Times New Roman" w:eastAsia="Times New Roman" w:hAnsi="Times New Roman" w:cs="Times New Roman"/>
          <w:bCs/>
          <w:sz w:val="24"/>
          <w:szCs w:val="24"/>
          <w:lang w:val="kk-KZ" w:eastAsia="ru-RU"/>
        </w:rPr>
        <w:t xml:space="preserve">.Н. Сукачевтің түсінігі бойынша </w:t>
      </w:r>
      <w:r w:rsidR="007F4C4B" w:rsidRPr="007F4C4B">
        <w:rPr>
          <w:rFonts w:ascii="Times New Roman" w:eastAsia="Times New Roman" w:hAnsi="Times New Roman" w:cs="Times New Roman"/>
          <w:bCs/>
          <w:sz w:val="24"/>
          <w:szCs w:val="24"/>
          <w:lang w:val="kk-KZ" w:eastAsia="ru-RU"/>
        </w:rPr>
        <w:t>фитоценоздардың негізгі белгілері</w:t>
      </w:r>
      <w:r w:rsidR="007F4C4B">
        <w:rPr>
          <w:rFonts w:ascii="Times New Roman" w:eastAsia="Times New Roman" w:hAnsi="Times New Roman" w:cs="Times New Roman"/>
          <w:bCs/>
          <w:sz w:val="24"/>
          <w:szCs w:val="24"/>
          <w:lang w:val="kk-KZ" w:eastAsia="ru-RU"/>
        </w:rPr>
        <w:t>.</w:t>
      </w:r>
    </w:p>
    <w:p w:rsidR="00F0744E" w:rsidRDefault="00F0744E" w:rsidP="007F4C4B">
      <w:pPr>
        <w:spacing w:after="0" w:line="240" w:lineRule="auto"/>
        <w:jc w:val="both"/>
        <w:rPr>
          <w:rFonts w:ascii="Times New Roman" w:eastAsia="Times New Roman" w:hAnsi="Times New Roman" w:cs="Times New Roman"/>
          <w:bCs/>
          <w:sz w:val="24"/>
          <w:szCs w:val="24"/>
          <w:lang w:val="kk-KZ" w:eastAsia="ru-RU"/>
        </w:rPr>
      </w:pPr>
    </w:p>
    <w:p w:rsidR="00EC15C3" w:rsidRPr="00EC15C3" w:rsidRDefault="00EC15C3" w:rsidP="00F0744E">
      <w:pPr>
        <w:spacing w:after="0" w:line="240" w:lineRule="auto"/>
        <w:ind w:firstLine="360"/>
        <w:jc w:val="both"/>
        <w:rPr>
          <w:rFonts w:ascii="Times New Roman" w:eastAsia="Times New Roman" w:hAnsi="Times New Roman" w:cs="Times New Roman"/>
          <w:bCs/>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6B70BD" w:rsidP="006B70BD">
      <w:pPr>
        <w:pStyle w:val="a4"/>
        <w:numPr>
          <w:ilvl w:val="0"/>
          <w:numId w:val="8"/>
        </w:numPr>
        <w:spacing w:after="0"/>
        <w:rPr>
          <w:rFonts w:ascii="Times New Roman" w:eastAsia="Times New Roman" w:hAnsi="Times New Roman" w:cs="Times New Roman"/>
          <w:bCs/>
          <w:sz w:val="24"/>
          <w:szCs w:val="24"/>
          <w:lang w:val="kk-KZ" w:eastAsia="ru-RU"/>
        </w:rPr>
      </w:pPr>
      <w:r w:rsidRPr="006B70BD">
        <w:rPr>
          <w:rFonts w:ascii="Times New Roman" w:eastAsia="Times New Roman" w:hAnsi="Times New Roman" w:cs="Times New Roman"/>
          <w:bCs/>
          <w:sz w:val="24"/>
          <w:szCs w:val="24"/>
          <w:lang w:val="kk-KZ" w:eastAsia="ru-RU"/>
        </w:rPr>
        <w:t>Мухитдинов Н.М. Геоботаника. Алматы, «Қазақ университеті», 2011 ж. 382 б</w:t>
      </w:r>
    </w:p>
    <w:p w:rsidR="00DB5682" w:rsidRPr="00DB5682" w:rsidRDefault="00DB5682" w:rsidP="00DB5682">
      <w:pPr>
        <w:pStyle w:val="a4"/>
        <w:numPr>
          <w:ilvl w:val="0"/>
          <w:numId w:val="8"/>
        </w:numPr>
        <w:spacing w:after="0"/>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7F4C4B" w:rsidRDefault="007F4C4B" w:rsidP="00DB5682">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Василевич В.И. Очерки теоретической фитоценологии Л.:Наука, 1983</w:t>
      </w:r>
    </w:p>
    <w:p w:rsidR="007F4C4B" w:rsidRPr="007F4C4B" w:rsidRDefault="007F4C4B" w:rsidP="00DB5682">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Александрова В. Д. Классификация растительности. — Л.: Наука, 1969.</w:t>
      </w:r>
    </w:p>
    <w:p w:rsidR="007F4C4B" w:rsidRPr="007F4C4B" w:rsidRDefault="007F4C4B" w:rsidP="007F4C4B">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Сукачёв В. Н. Дендрология с основами лесной геоботаники. — Л.: Гослестехиздат, 1938.</w:t>
      </w:r>
    </w:p>
    <w:p w:rsidR="007F4C4B" w:rsidRPr="007F4C4B" w:rsidRDefault="007F4C4B" w:rsidP="007F4C4B">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Шенников А. П. Введение в геоботанику. — Л.: Изд-во ЛГУ, 1964.</w:t>
      </w:r>
    </w:p>
    <w:p w:rsidR="007F4C4B" w:rsidRPr="007F4C4B" w:rsidRDefault="007F4C4B" w:rsidP="007F4C4B">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Weaver J. E., Clements F. E. Plant ecology. — N.-Y.-London, 1938.</w:t>
      </w:r>
    </w:p>
    <w:p w:rsidR="007F4C4B" w:rsidRPr="007F4C4B" w:rsidRDefault="007F4C4B" w:rsidP="007F4C4B">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Прокопьев Е. П. Введение в геоботанику. Учебное пособие. — Томск: Изд-во ТГУ, 1997. — 284 с.</w:t>
      </w:r>
    </w:p>
    <w:p w:rsidR="007F4C4B" w:rsidRPr="007F4C4B" w:rsidRDefault="007F4C4B" w:rsidP="007F4C4B">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Работнов Т. А. История фитоценологии. — М.: Аргус, 1995.</w:t>
      </w:r>
    </w:p>
    <w:p w:rsidR="00EC15C3" w:rsidRPr="00EC15C3" w:rsidRDefault="007F4C4B" w:rsidP="00122964">
      <w:pPr>
        <w:numPr>
          <w:ilvl w:val="0"/>
          <w:numId w:val="8"/>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7F4C4B">
        <w:rPr>
          <w:rFonts w:ascii="Times New Roman" w:eastAsia="Times New Roman" w:hAnsi="Times New Roman" w:cs="Times New Roman"/>
          <w:bCs/>
          <w:sz w:val="24"/>
          <w:szCs w:val="24"/>
          <w:lang w:val="kk-KZ" w:eastAsia="ru-RU"/>
        </w:rPr>
        <w:t>Тихнова Г. Н. Фикусы-удушители с острова Борнео</w:t>
      </w:r>
      <w:r w:rsidR="00EC15C3" w:rsidRPr="00EC15C3">
        <w:rPr>
          <w:rFonts w:ascii="Times New Roman" w:eastAsia="Times New Roman" w:hAnsi="Times New Roman" w:cs="Times New Roman"/>
          <w:bCs/>
          <w:sz w:val="24"/>
          <w:szCs w:val="24"/>
          <w:lang w:val="kk-KZ" w:eastAsia="ru-RU"/>
        </w:rPr>
        <w:tab/>
      </w:r>
    </w:p>
    <w:p w:rsidR="00EC15C3" w:rsidRPr="00EC15C3" w:rsidRDefault="00EC15C3" w:rsidP="00EC15C3">
      <w:pPr>
        <w:spacing w:after="0" w:line="240" w:lineRule="auto"/>
        <w:jc w:val="both"/>
        <w:rPr>
          <w:rFonts w:ascii="Times New Roman" w:eastAsia="Times New Roman" w:hAnsi="Times New Roman" w:cs="Times New Roman"/>
          <w:sz w:val="24"/>
          <w:szCs w:val="24"/>
          <w:lang w:eastAsia="ru-RU"/>
        </w:rPr>
      </w:pPr>
    </w:p>
    <w:p w:rsidR="00122964" w:rsidRDefault="008F0F04" w:rsidP="00122964">
      <w:pPr>
        <w:spacing w:after="0" w:line="240" w:lineRule="auto"/>
        <w:ind w:firstLine="36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sz w:val="24"/>
          <w:szCs w:val="24"/>
          <w:lang w:val="kk-KZ" w:eastAsia="ru-RU"/>
        </w:rPr>
        <w:t>9</w:t>
      </w:r>
      <w:r w:rsidR="00EC15C3" w:rsidRPr="00EC15C3">
        <w:rPr>
          <w:rFonts w:ascii="Times New Roman" w:eastAsia="Times New Roman" w:hAnsi="Times New Roman" w:cs="Times New Roman"/>
          <w:sz w:val="24"/>
          <w:szCs w:val="24"/>
          <w:lang w:val="kk-KZ" w:eastAsia="ru-RU"/>
        </w:rPr>
        <w:t xml:space="preserve"> </w:t>
      </w:r>
      <w:r w:rsidR="00EC15C3" w:rsidRPr="00EC15C3">
        <w:rPr>
          <w:rFonts w:ascii="Times New Roman" w:eastAsia="Times New Roman" w:hAnsi="Times New Roman" w:cs="Times New Roman"/>
          <w:b/>
          <w:sz w:val="24"/>
          <w:szCs w:val="24"/>
          <w:lang w:val="kk-KZ" w:eastAsia="ru-RU"/>
        </w:rPr>
        <w:t xml:space="preserve">семинар </w:t>
      </w:r>
      <w:r w:rsidR="00EC15C3" w:rsidRPr="00EC15C3">
        <w:rPr>
          <w:rFonts w:ascii="Times New Roman" w:eastAsia="Times New Roman" w:hAnsi="Times New Roman" w:cs="Times New Roman"/>
          <w:b/>
          <w:color w:val="000000"/>
          <w:sz w:val="24"/>
          <w:szCs w:val="24"/>
          <w:lang w:val="kk-KZ" w:eastAsia="ru-RU"/>
        </w:rPr>
        <w:t>сабағының тақырыбы:</w:t>
      </w:r>
      <w:r w:rsidR="00EC15C3" w:rsidRPr="00EC15C3">
        <w:rPr>
          <w:rFonts w:ascii="Times New Roman" w:eastAsia="Times New Roman" w:hAnsi="Times New Roman" w:cs="Times New Roman"/>
          <w:sz w:val="24"/>
          <w:szCs w:val="24"/>
          <w:lang w:val="kk-KZ" w:eastAsia="ru-RU"/>
        </w:rPr>
        <w:t xml:space="preserve">  </w:t>
      </w:r>
      <w:r w:rsidR="00122964" w:rsidRPr="00122964">
        <w:rPr>
          <w:rFonts w:ascii="Times New Roman" w:eastAsia="Times New Roman" w:hAnsi="Times New Roman" w:cs="Times New Roman"/>
          <w:bCs/>
          <w:sz w:val="24"/>
          <w:szCs w:val="24"/>
          <w:lang w:val="kk-KZ" w:eastAsia="ru-RU"/>
        </w:rPr>
        <w:t xml:space="preserve">Фитоценоздар шекарасы. Өсімдіктер жабынының континуумдығы туралы түсінік </w:t>
      </w:r>
    </w:p>
    <w:p w:rsidR="00122964" w:rsidRDefault="00122964" w:rsidP="00122964">
      <w:pPr>
        <w:spacing w:after="0" w:line="240" w:lineRule="auto"/>
        <w:ind w:firstLine="360"/>
        <w:jc w:val="both"/>
        <w:rPr>
          <w:rFonts w:ascii="Times New Roman" w:eastAsia="Times New Roman" w:hAnsi="Times New Roman" w:cs="Times New Roman"/>
          <w:bCs/>
          <w:sz w:val="24"/>
          <w:szCs w:val="24"/>
          <w:lang w:val="kk-KZ" w:eastAsia="ru-RU"/>
        </w:rPr>
      </w:pPr>
    </w:p>
    <w:p w:rsidR="00A717D6" w:rsidRPr="00A717D6" w:rsidRDefault="00EC15C3" w:rsidP="00A717D6">
      <w:pPr>
        <w:spacing w:after="0" w:line="240" w:lineRule="auto"/>
        <w:ind w:firstLine="360"/>
        <w:jc w:val="both"/>
        <w:rPr>
          <w:rFonts w:ascii="Times New Roman" w:eastAsia="Times New Roman" w:hAnsi="Times New Roman" w:cs="Times New Roman"/>
          <w:bCs/>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00A717D6" w:rsidRPr="00A717D6">
        <w:rPr>
          <w:rFonts w:ascii="Times New Roman" w:eastAsia="Times New Roman" w:hAnsi="Times New Roman" w:cs="Times New Roman"/>
          <w:bCs/>
          <w:sz w:val="24"/>
          <w:szCs w:val="24"/>
          <w:lang w:val="kk-KZ" w:eastAsia="ru-RU"/>
        </w:rPr>
        <w:t>Фитоценоздардың басқа шекаралас биогеоценоздарға әсерінің сипатын</w:t>
      </w:r>
    </w:p>
    <w:p w:rsidR="00122964" w:rsidRDefault="00A717D6" w:rsidP="00A717D6">
      <w:pPr>
        <w:spacing w:after="0" w:line="240" w:lineRule="auto"/>
        <w:ind w:firstLine="360"/>
        <w:jc w:val="both"/>
        <w:rPr>
          <w:rFonts w:ascii="Times New Roman" w:eastAsia="Times New Roman" w:hAnsi="Times New Roman" w:cs="Times New Roman"/>
          <w:bCs/>
          <w:sz w:val="24"/>
          <w:szCs w:val="24"/>
          <w:lang w:val="kk-KZ" w:eastAsia="ru-RU"/>
        </w:rPr>
      </w:pPr>
      <w:r w:rsidRPr="00A717D6">
        <w:rPr>
          <w:rFonts w:ascii="Times New Roman" w:eastAsia="Times New Roman" w:hAnsi="Times New Roman" w:cs="Times New Roman"/>
          <w:bCs/>
          <w:sz w:val="24"/>
          <w:szCs w:val="24"/>
          <w:lang w:val="kk-KZ" w:eastAsia="ru-RU"/>
        </w:rPr>
        <w:lastRenderedPageBreak/>
        <w:t>және дәрежесін анықтау</w:t>
      </w:r>
      <w:r>
        <w:rPr>
          <w:rFonts w:ascii="Times New Roman" w:eastAsia="Times New Roman" w:hAnsi="Times New Roman" w:cs="Times New Roman"/>
          <w:bCs/>
          <w:sz w:val="24"/>
          <w:szCs w:val="24"/>
          <w:lang w:val="kk-KZ" w:eastAsia="ru-RU"/>
        </w:rPr>
        <w:t>.</w:t>
      </w:r>
    </w:p>
    <w:p w:rsidR="00422463" w:rsidRDefault="00422463" w:rsidP="00122964">
      <w:pPr>
        <w:spacing w:after="0" w:line="240" w:lineRule="auto"/>
        <w:ind w:firstLine="360"/>
        <w:jc w:val="both"/>
        <w:rPr>
          <w:rFonts w:ascii="Times New Roman" w:eastAsia="Times New Roman" w:hAnsi="Times New Roman" w:cs="Times New Roman"/>
          <w:b/>
          <w:bCs/>
          <w:sz w:val="24"/>
          <w:szCs w:val="24"/>
          <w:lang w:val="kk-KZ" w:eastAsia="ru-RU"/>
        </w:rPr>
      </w:pPr>
    </w:p>
    <w:p w:rsidR="00E51097" w:rsidRDefault="00422463" w:rsidP="00122964">
      <w:pPr>
        <w:spacing w:after="0" w:line="240" w:lineRule="auto"/>
        <w:ind w:firstLine="360"/>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422463">
        <w:rPr>
          <w:rFonts w:ascii="Times New Roman" w:eastAsia="Times New Roman" w:hAnsi="Times New Roman" w:cs="Times New Roman"/>
          <w:bCs/>
          <w:sz w:val="24"/>
          <w:szCs w:val="24"/>
          <w:lang w:val="kk-KZ" w:eastAsia="ru-RU"/>
        </w:rPr>
        <w:t>ауызша.</w:t>
      </w:r>
    </w:p>
    <w:p w:rsidR="00422463" w:rsidRDefault="00422463" w:rsidP="00E51097">
      <w:pPr>
        <w:spacing w:after="0" w:line="240" w:lineRule="auto"/>
        <w:ind w:firstLine="360"/>
        <w:jc w:val="both"/>
        <w:rPr>
          <w:rFonts w:ascii="Times New Roman" w:eastAsia="Times New Roman" w:hAnsi="Times New Roman" w:cs="Times New Roman"/>
          <w:b/>
          <w:bCs/>
          <w:sz w:val="24"/>
          <w:szCs w:val="24"/>
          <w:lang w:val="kk-KZ" w:eastAsia="ru-RU"/>
        </w:rPr>
      </w:pPr>
    </w:p>
    <w:p w:rsidR="00E51097" w:rsidRPr="00E51097" w:rsidRDefault="00E51097" w:rsidP="00E51097">
      <w:pPr>
        <w:spacing w:after="0" w:line="240" w:lineRule="auto"/>
        <w:ind w:firstLine="360"/>
        <w:jc w:val="both"/>
        <w:rPr>
          <w:rFonts w:ascii="Times New Roman" w:eastAsia="Times New Roman" w:hAnsi="Times New Roman" w:cs="Times New Roman"/>
          <w:bCs/>
          <w:sz w:val="24"/>
          <w:szCs w:val="24"/>
          <w:lang w:val="kk-KZ" w:eastAsia="ru-RU"/>
        </w:rPr>
      </w:pPr>
      <w:r w:rsidRPr="00E51097">
        <w:rPr>
          <w:rFonts w:ascii="Times New Roman" w:eastAsia="Times New Roman" w:hAnsi="Times New Roman" w:cs="Times New Roman"/>
          <w:b/>
          <w:bCs/>
          <w:sz w:val="24"/>
          <w:szCs w:val="24"/>
          <w:lang w:val="kk-KZ" w:eastAsia="ru-RU"/>
        </w:rPr>
        <w:t>Тапсырмалар:</w:t>
      </w:r>
      <w:r w:rsidRPr="00E51097">
        <w:rPr>
          <w:rFonts w:ascii="Times New Roman" w:eastAsia="Times New Roman" w:hAnsi="Times New Roman" w:cs="Times New Roman"/>
          <w:bCs/>
          <w:sz w:val="24"/>
          <w:szCs w:val="24"/>
          <w:lang w:val="kk-KZ" w:eastAsia="ru-RU"/>
        </w:rPr>
        <w:t xml:space="preserve"> Фитоценоздардың басқа шекаралас биогеоценоздарға әсерінің сипатын</w:t>
      </w:r>
    </w:p>
    <w:p w:rsidR="00E51097" w:rsidRDefault="00E51097" w:rsidP="00122964">
      <w:pPr>
        <w:spacing w:after="0" w:line="240" w:lineRule="auto"/>
        <w:ind w:firstLine="360"/>
        <w:jc w:val="both"/>
        <w:rPr>
          <w:rFonts w:ascii="Times New Roman" w:eastAsia="Times New Roman" w:hAnsi="Times New Roman" w:cs="Times New Roman"/>
          <w:bCs/>
          <w:sz w:val="24"/>
          <w:szCs w:val="24"/>
          <w:lang w:val="kk-KZ" w:eastAsia="ru-RU"/>
        </w:rPr>
      </w:pPr>
      <w:r w:rsidRPr="00E51097">
        <w:rPr>
          <w:rFonts w:ascii="Times New Roman" w:eastAsia="Times New Roman" w:hAnsi="Times New Roman" w:cs="Times New Roman"/>
          <w:bCs/>
          <w:sz w:val="24"/>
          <w:szCs w:val="24"/>
          <w:lang w:val="kk-KZ" w:eastAsia="ru-RU"/>
        </w:rPr>
        <w:t xml:space="preserve">және дәрежесін </w:t>
      </w:r>
      <w:r>
        <w:rPr>
          <w:rFonts w:ascii="Times New Roman" w:eastAsia="Times New Roman" w:hAnsi="Times New Roman" w:cs="Times New Roman"/>
          <w:bCs/>
          <w:sz w:val="24"/>
          <w:szCs w:val="24"/>
          <w:lang w:val="kk-KZ" w:eastAsia="ru-RU"/>
        </w:rPr>
        <w:t xml:space="preserve">түсіндіріңіз. </w:t>
      </w:r>
    </w:p>
    <w:p w:rsidR="00E51097" w:rsidRDefault="00E51097" w:rsidP="00122964">
      <w:pPr>
        <w:spacing w:after="0" w:line="240" w:lineRule="auto"/>
        <w:ind w:firstLine="360"/>
        <w:jc w:val="both"/>
        <w:rPr>
          <w:rFonts w:ascii="Times New Roman" w:eastAsia="Times New Roman" w:hAnsi="Times New Roman" w:cs="Times New Roman"/>
          <w:sz w:val="24"/>
          <w:szCs w:val="24"/>
          <w:lang w:val="kk-KZ" w:eastAsia="ru-RU"/>
        </w:rPr>
      </w:pPr>
    </w:p>
    <w:p w:rsidR="00EC15C3" w:rsidRPr="00EC15C3" w:rsidRDefault="00EC15C3" w:rsidP="00122964">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6B70BD" w:rsidP="006B70BD">
      <w:pPr>
        <w:pStyle w:val="a4"/>
        <w:numPr>
          <w:ilvl w:val="0"/>
          <w:numId w:val="7"/>
        </w:numPr>
        <w:rPr>
          <w:rFonts w:ascii="Times New Roman" w:eastAsia="Times New Roman" w:hAnsi="Times New Roman" w:cs="Times New Roman"/>
          <w:bCs/>
          <w:sz w:val="24"/>
          <w:szCs w:val="24"/>
          <w:lang w:val="kk-KZ" w:eastAsia="ru-RU"/>
        </w:rPr>
      </w:pPr>
      <w:r w:rsidRPr="006B70BD">
        <w:rPr>
          <w:rFonts w:ascii="Times New Roman" w:eastAsia="Times New Roman" w:hAnsi="Times New Roman" w:cs="Times New Roman"/>
          <w:bCs/>
          <w:sz w:val="24"/>
          <w:szCs w:val="24"/>
          <w:lang w:val="kk-KZ" w:eastAsia="ru-RU"/>
        </w:rPr>
        <w:t>Мухитдинов Н.М. Геоботаника. Алматы, «Қазақ университеті», 2011 ж. 382 б</w:t>
      </w:r>
    </w:p>
    <w:p w:rsidR="00DB5682" w:rsidRPr="00DB5682" w:rsidRDefault="00DB5682" w:rsidP="00DB5682">
      <w:pPr>
        <w:pStyle w:val="a4"/>
        <w:numPr>
          <w:ilvl w:val="0"/>
          <w:numId w:val="7"/>
        </w:numPr>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122964" w:rsidRDefault="00122964" w:rsidP="00122964">
      <w:pPr>
        <w:pStyle w:val="a4"/>
        <w:numPr>
          <w:ilvl w:val="0"/>
          <w:numId w:val="7"/>
        </w:numPr>
        <w:jc w:val="both"/>
        <w:rPr>
          <w:rFonts w:ascii="Times New Roman" w:eastAsia="Times New Roman" w:hAnsi="Times New Roman" w:cs="Times New Roman"/>
          <w:bCs/>
          <w:sz w:val="24"/>
          <w:szCs w:val="24"/>
          <w:lang w:val="kk-KZ" w:eastAsia="ru-RU"/>
        </w:rPr>
      </w:pPr>
      <w:r w:rsidRPr="00122964">
        <w:rPr>
          <w:rFonts w:ascii="Times New Roman" w:eastAsia="Times New Roman" w:hAnsi="Times New Roman" w:cs="Times New Roman"/>
          <w:bCs/>
          <w:sz w:val="24"/>
          <w:szCs w:val="24"/>
          <w:lang w:val="kk-KZ" w:eastAsia="ru-RU"/>
        </w:rPr>
        <w:t>Работнов Т. А. Фитоценология. — М.: Изд-во МГУ, 1978.</w:t>
      </w:r>
    </w:p>
    <w:p w:rsidR="00122964" w:rsidRPr="00122964" w:rsidRDefault="00122964" w:rsidP="00122964">
      <w:pPr>
        <w:pStyle w:val="a4"/>
        <w:numPr>
          <w:ilvl w:val="0"/>
          <w:numId w:val="7"/>
        </w:numPr>
        <w:jc w:val="both"/>
        <w:rPr>
          <w:rFonts w:ascii="Times New Roman" w:eastAsia="Times New Roman" w:hAnsi="Times New Roman" w:cs="Times New Roman"/>
          <w:bCs/>
          <w:sz w:val="24"/>
          <w:szCs w:val="24"/>
          <w:lang w:val="kk-KZ" w:eastAsia="ru-RU"/>
        </w:rPr>
      </w:pPr>
      <w:r w:rsidRPr="00122964">
        <w:rPr>
          <w:rFonts w:ascii="Times New Roman" w:eastAsia="Times New Roman" w:hAnsi="Times New Roman" w:cs="Times New Roman"/>
          <w:bCs/>
          <w:sz w:val="24"/>
          <w:szCs w:val="24"/>
          <w:lang w:val="kk-KZ" w:eastAsia="ru-RU"/>
        </w:rPr>
        <w:t>Лархер В. Экология растений. — М., Мир, 1978</w:t>
      </w:r>
    </w:p>
    <w:p w:rsidR="00122964" w:rsidRPr="00122964" w:rsidRDefault="00122964" w:rsidP="00122964">
      <w:pPr>
        <w:pStyle w:val="a4"/>
        <w:numPr>
          <w:ilvl w:val="0"/>
          <w:numId w:val="7"/>
        </w:numPr>
        <w:jc w:val="both"/>
        <w:rPr>
          <w:rFonts w:ascii="Times New Roman" w:eastAsia="Times New Roman" w:hAnsi="Times New Roman" w:cs="Times New Roman"/>
          <w:bCs/>
          <w:sz w:val="24"/>
          <w:szCs w:val="24"/>
          <w:lang w:val="kk-KZ" w:eastAsia="ru-RU"/>
        </w:rPr>
      </w:pPr>
      <w:r w:rsidRPr="00122964">
        <w:rPr>
          <w:rFonts w:ascii="Times New Roman" w:eastAsia="Times New Roman" w:hAnsi="Times New Roman" w:cs="Times New Roman"/>
          <w:bCs/>
          <w:sz w:val="24"/>
          <w:szCs w:val="24"/>
          <w:lang w:val="kk-KZ" w:eastAsia="ru-RU"/>
        </w:rPr>
        <w:t>Мазинг В. В. Что такое структура биогеоценоза // Проблемы биогеоценологии. — М.: Наука, 1973. — С. 148–156.</w:t>
      </w:r>
    </w:p>
    <w:p w:rsidR="00EC15C3" w:rsidRPr="00EC15C3" w:rsidRDefault="00EC15C3" w:rsidP="00EC15C3">
      <w:pPr>
        <w:spacing w:after="0" w:line="240" w:lineRule="auto"/>
        <w:ind w:firstLine="708"/>
        <w:jc w:val="both"/>
        <w:rPr>
          <w:rFonts w:ascii="Times New Roman" w:eastAsia="Times New Roman" w:hAnsi="Times New Roman" w:cs="Times New Roman"/>
          <w:sz w:val="24"/>
          <w:szCs w:val="24"/>
          <w:lang w:eastAsia="ru-RU"/>
        </w:rPr>
      </w:pPr>
    </w:p>
    <w:p w:rsidR="00EC15C3" w:rsidRPr="00EC15C3" w:rsidRDefault="00E51097" w:rsidP="00E51097">
      <w:pPr>
        <w:spacing w:after="0" w:line="240" w:lineRule="auto"/>
        <w:ind w:firstLine="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10</w:t>
      </w:r>
      <w:r w:rsidR="00EC15C3" w:rsidRPr="00EC15C3">
        <w:rPr>
          <w:rFonts w:ascii="Times New Roman" w:eastAsia="Times New Roman" w:hAnsi="Times New Roman" w:cs="Times New Roman"/>
          <w:b/>
          <w:sz w:val="24"/>
          <w:szCs w:val="24"/>
          <w:lang w:val="kk-KZ" w:eastAsia="ru-RU"/>
        </w:rPr>
        <w:t xml:space="preserve"> семинар</w:t>
      </w:r>
      <w:r w:rsidR="00EC15C3" w:rsidRPr="00EC15C3">
        <w:rPr>
          <w:rFonts w:ascii="Times New Roman" w:eastAsia="Times New Roman" w:hAnsi="Times New Roman" w:cs="Times New Roman"/>
          <w:sz w:val="24"/>
          <w:szCs w:val="24"/>
          <w:lang w:val="kk-KZ" w:eastAsia="ru-RU"/>
        </w:rPr>
        <w:t xml:space="preserve"> </w:t>
      </w:r>
      <w:r w:rsidR="00EC15C3" w:rsidRPr="00EC15C3">
        <w:rPr>
          <w:rFonts w:ascii="Times New Roman" w:eastAsia="Times New Roman" w:hAnsi="Times New Roman" w:cs="Times New Roman"/>
          <w:b/>
          <w:color w:val="000000"/>
          <w:sz w:val="24"/>
          <w:szCs w:val="24"/>
          <w:lang w:val="kk-KZ" w:eastAsia="ru-RU"/>
        </w:rPr>
        <w:t>сабағының тақырыбы:</w:t>
      </w:r>
      <w:r>
        <w:t xml:space="preserve"> </w:t>
      </w:r>
      <w:r w:rsidRPr="00E51097">
        <w:rPr>
          <w:rFonts w:ascii="Times New Roman" w:eastAsia="Times New Roman" w:hAnsi="Times New Roman" w:cs="Times New Roman"/>
          <w:color w:val="000000"/>
          <w:sz w:val="24"/>
          <w:szCs w:val="24"/>
          <w:lang w:val="kk-KZ" w:eastAsia="ru-RU"/>
        </w:rPr>
        <w:t>«Фитоценоз», «ассоциация» және «өсімдіктер қауымы» түсініктерінің айырмашылығы</w:t>
      </w:r>
      <w:r>
        <w:rPr>
          <w:rFonts w:ascii="Times New Roman" w:eastAsia="Times New Roman" w:hAnsi="Times New Roman" w:cs="Times New Roman"/>
          <w:color w:val="000000"/>
          <w:sz w:val="24"/>
          <w:szCs w:val="24"/>
          <w:lang w:val="kk-KZ" w:eastAsia="ru-RU"/>
        </w:rPr>
        <w:t>.</w:t>
      </w:r>
    </w:p>
    <w:p w:rsidR="00E51097" w:rsidRDefault="00E51097" w:rsidP="00EC15C3">
      <w:pPr>
        <w:spacing w:after="0" w:line="240" w:lineRule="auto"/>
        <w:jc w:val="both"/>
        <w:rPr>
          <w:rFonts w:ascii="Times New Roman" w:eastAsia="Times New Roman" w:hAnsi="Times New Roman" w:cs="Times New Roman"/>
          <w:b/>
          <w:sz w:val="24"/>
          <w:szCs w:val="24"/>
          <w:lang w:val="kk-KZ" w:eastAsia="ru-RU"/>
        </w:rPr>
      </w:pPr>
    </w:p>
    <w:p w:rsidR="00E51097" w:rsidRDefault="00EC15C3" w:rsidP="00E51097">
      <w:pPr>
        <w:spacing w:after="0" w:line="240" w:lineRule="auto"/>
        <w:ind w:firstLine="360"/>
        <w:jc w:val="both"/>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00E51097">
        <w:rPr>
          <w:rFonts w:ascii="Times New Roman" w:eastAsia="Times New Roman" w:hAnsi="Times New Roman" w:cs="Times New Roman"/>
          <w:sz w:val="24"/>
          <w:szCs w:val="24"/>
          <w:lang w:val="kk-KZ" w:eastAsia="ru-RU"/>
        </w:rPr>
        <w:t xml:space="preserve">Өсімдіктер ассоциациясы туралы түсінік. </w:t>
      </w:r>
    </w:p>
    <w:p w:rsidR="00422463" w:rsidRDefault="00422463" w:rsidP="00E51097">
      <w:pPr>
        <w:spacing w:after="0" w:line="240" w:lineRule="auto"/>
        <w:ind w:firstLine="360"/>
        <w:jc w:val="both"/>
        <w:rPr>
          <w:rFonts w:ascii="Times New Roman" w:eastAsia="Times New Roman" w:hAnsi="Times New Roman" w:cs="Times New Roman"/>
          <w:b/>
          <w:bCs/>
          <w:sz w:val="24"/>
          <w:szCs w:val="24"/>
          <w:lang w:val="kk-KZ" w:eastAsia="ru-RU"/>
        </w:rPr>
      </w:pPr>
    </w:p>
    <w:p w:rsidR="00E51097" w:rsidRDefault="00422463" w:rsidP="00E51097">
      <w:pPr>
        <w:spacing w:after="0" w:line="240" w:lineRule="auto"/>
        <w:ind w:firstLine="360"/>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422463">
        <w:rPr>
          <w:rFonts w:ascii="Times New Roman" w:eastAsia="Times New Roman" w:hAnsi="Times New Roman" w:cs="Times New Roman"/>
          <w:bCs/>
          <w:sz w:val="24"/>
          <w:szCs w:val="24"/>
          <w:lang w:val="kk-KZ" w:eastAsia="ru-RU"/>
        </w:rPr>
        <w:t>ауызша.</w:t>
      </w:r>
    </w:p>
    <w:p w:rsidR="00422463" w:rsidRDefault="00422463" w:rsidP="00BB10FD">
      <w:pPr>
        <w:spacing w:after="0" w:line="240" w:lineRule="auto"/>
        <w:ind w:firstLine="360"/>
        <w:jc w:val="both"/>
        <w:rPr>
          <w:rFonts w:ascii="Times New Roman" w:eastAsia="Times New Roman" w:hAnsi="Times New Roman" w:cs="Times New Roman"/>
          <w:b/>
          <w:bCs/>
          <w:sz w:val="24"/>
          <w:szCs w:val="24"/>
          <w:lang w:val="kk-KZ" w:eastAsia="ru-RU"/>
        </w:rPr>
      </w:pPr>
    </w:p>
    <w:p w:rsidR="00E51097" w:rsidRPr="00BB10FD" w:rsidRDefault="00E51097" w:rsidP="00BB10FD">
      <w:pPr>
        <w:spacing w:after="0" w:line="240" w:lineRule="auto"/>
        <w:ind w:firstLine="360"/>
        <w:jc w:val="both"/>
        <w:rPr>
          <w:rFonts w:ascii="Times New Roman" w:eastAsia="Times New Roman" w:hAnsi="Times New Roman" w:cs="Times New Roman"/>
          <w:bCs/>
          <w:sz w:val="24"/>
          <w:szCs w:val="24"/>
          <w:lang w:val="kk-KZ" w:eastAsia="ru-RU"/>
        </w:rPr>
      </w:pPr>
      <w:r w:rsidRPr="00E51097">
        <w:rPr>
          <w:rFonts w:ascii="Times New Roman" w:eastAsia="Times New Roman" w:hAnsi="Times New Roman" w:cs="Times New Roman"/>
          <w:b/>
          <w:bCs/>
          <w:sz w:val="24"/>
          <w:szCs w:val="24"/>
          <w:lang w:val="kk-KZ" w:eastAsia="ru-RU"/>
        </w:rPr>
        <w:t>Тапсырмалар:</w:t>
      </w:r>
      <w:r w:rsidR="00F015D6">
        <w:rPr>
          <w:rFonts w:ascii="Times New Roman" w:eastAsia="Times New Roman" w:hAnsi="Times New Roman" w:cs="Times New Roman"/>
          <w:b/>
          <w:bCs/>
          <w:sz w:val="24"/>
          <w:szCs w:val="24"/>
          <w:lang w:val="kk-KZ" w:eastAsia="ru-RU"/>
        </w:rPr>
        <w:t xml:space="preserve"> </w:t>
      </w:r>
      <w:r w:rsidR="00F015D6" w:rsidRPr="00F015D6">
        <w:rPr>
          <w:rFonts w:ascii="Times New Roman" w:eastAsia="Times New Roman" w:hAnsi="Times New Roman" w:cs="Times New Roman"/>
          <w:bCs/>
          <w:sz w:val="24"/>
          <w:szCs w:val="24"/>
          <w:lang w:val="kk-KZ" w:eastAsia="ru-RU"/>
        </w:rPr>
        <w:t>Ассоциацияның сынақ аудандарын</w:t>
      </w:r>
      <w:r w:rsidR="00F015D6">
        <w:rPr>
          <w:rFonts w:ascii="Times New Roman" w:eastAsia="Times New Roman" w:hAnsi="Times New Roman" w:cs="Times New Roman"/>
          <w:bCs/>
          <w:sz w:val="24"/>
          <w:szCs w:val="24"/>
          <w:lang w:val="kk-KZ" w:eastAsia="ru-RU"/>
        </w:rPr>
        <w:t xml:space="preserve"> сипаттап жазудың жинақ кестесін сызып түсіндіріңіз. </w:t>
      </w:r>
      <w:r w:rsidR="00F015D6" w:rsidRPr="00F015D6">
        <w:rPr>
          <w:rFonts w:ascii="Times New Roman" w:eastAsia="Times New Roman" w:hAnsi="Times New Roman" w:cs="Times New Roman"/>
          <w:bCs/>
          <w:sz w:val="24"/>
          <w:szCs w:val="24"/>
          <w:lang w:val="kk-KZ" w:eastAsia="ru-RU"/>
        </w:rPr>
        <w:t xml:space="preserve"> </w:t>
      </w:r>
    </w:p>
    <w:p w:rsidR="00EC15C3" w:rsidRPr="00EC15C3" w:rsidRDefault="00EC15C3" w:rsidP="006B70BD">
      <w:pPr>
        <w:spacing w:after="0" w:line="240" w:lineRule="auto"/>
        <w:ind w:firstLine="360"/>
        <w:jc w:val="both"/>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6B70BD" w:rsidP="006B70BD">
      <w:pPr>
        <w:pStyle w:val="a4"/>
        <w:numPr>
          <w:ilvl w:val="0"/>
          <w:numId w:val="9"/>
        </w:numPr>
        <w:spacing w:after="0" w:line="240" w:lineRule="auto"/>
        <w:rPr>
          <w:rFonts w:ascii="Times New Roman" w:eastAsia="Times New Roman" w:hAnsi="Times New Roman" w:cs="Times New Roman"/>
          <w:bCs/>
          <w:sz w:val="24"/>
          <w:szCs w:val="24"/>
          <w:lang w:val="kk-KZ" w:eastAsia="ru-RU"/>
        </w:rPr>
      </w:pPr>
      <w:r w:rsidRPr="006B70BD">
        <w:rPr>
          <w:rFonts w:ascii="Times New Roman" w:eastAsia="Times New Roman" w:hAnsi="Times New Roman" w:cs="Times New Roman"/>
          <w:bCs/>
          <w:sz w:val="24"/>
          <w:szCs w:val="24"/>
          <w:lang w:val="kk-KZ" w:eastAsia="ru-RU"/>
        </w:rPr>
        <w:t>Мухитдинов Н.М. Геоботаника. Алматы, «Қазақ университеті», 2011 ж. 382 б</w:t>
      </w:r>
    </w:p>
    <w:p w:rsidR="00DB5682" w:rsidRPr="00DB5682" w:rsidRDefault="00DB5682" w:rsidP="00DB5682">
      <w:pPr>
        <w:pStyle w:val="a4"/>
        <w:numPr>
          <w:ilvl w:val="0"/>
          <w:numId w:val="9"/>
        </w:numPr>
        <w:spacing w:after="0" w:line="240" w:lineRule="auto"/>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BB10FD" w:rsidRPr="00BB10FD" w:rsidRDefault="00BB10FD" w:rsidP="00DB5682">
      <w:pPr>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BB10FD">
        <w:rPr>
          <w:rFonts w:ascii="Times New Roman" w:eastAsia="Times New Roman" w:hAnsi="Times New Roman" w:cs="Times New Roman"/>
          <w:bCs/>
          <w:sz w:val="24"/>
          <w:szCs w:val="24"/>
          <w:lang w:val="kk-KZ" w:eastAsia="ru-RU"/>
        </w:rPr>
        <w:t>Работнов Т. А. История фитоценологии. — М.: Аргус, 1995</w:t>
      </w:r>
    </w:p>
    <w:p w:rsidR="00EC15C3" w:rsidRPr="00BB10FD" w:rsidRDefault="00BB10FD" w:rsidP="00BB10FD">
      <w:pPr>
        <w:pStyle w:val="a4"/>
        <w:numPr>
          <w:ilvl w:val="0"/>
          <w:numId w:val="9"/>
        </w:numPr>
        <w:rPr>
          <w:rFonts w:ascii="Times New Roman" w:eastAsia="Times New Roman" w:hAnsi="Times New Roman" w:cs="Times New Roman"/>
          <w:bCs/>
          <w:sz w:val="24"/>
          <w:szCs w:val="24"/>
          <w:lang w:val="kk-KZ" w:eastAsia="ru-RU"/>
        </w:rPr>
      </w:pPr>
      <w:r w:rsidRPr="00BB10FD">
        <w:rPr>
          <w:rFonts w:ascii="Times New Roman" w:eastAsia="Times New Roman" w:hAnsi="Times New Roman" w:cs="Times New Roman"/>
          <w:bCs/>
          <w:sz w:val="24"/>
          <w:szCs w:val="24"/>
          <w:lang w:val="kk-KZ" w:eastAsia="ru-RU"/>
        </w:rPr>
        <w:t>Лархер В. Экология растений. — М., Мир, 1978</w:t>
      </w:r>
      <w:r w:rsidR="00EC15C3" w:rsidRPr="00BB10FD">
        <w:rPr>
          <w:rFonts w:ascii="Times New Roman" w:eastAsia="Times New Roman" w:hAnsi="Times New Roman" w:cs="Times New Roman"/>
          <w:bCs/>
          <w:sz w:val="24"/>
          <w:szCs w:val="24"/>
          <w:lang w:val="kk-KZ" w:eastAsia="ru-RU"/>
        </w:rPr>
        <w:tab/>
      </w:r>
    </w:p>
    <w:p w:rsidR="00BB10FD" w:rsidRPr="00EC15C3" w:rsidRDefault="00BB10FD" w:rsidP="00BB10FD">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EC15C3" w:rsidRDefault="00BB10FD" w:rsidP="00BB10FD">
      <w:pPr>
        <w:spacing w:after="0" w:line="240" w:lineRule="auto"/>
        <w:ind w:firstLine="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11</w:t>
      </w:r>
      <w:r w:rsidR="00EC15C3" w:rsidRPr="00EC15C3">
        <w:rPr>
          <w:rFonts w:ascii="Times New Roman" w:eastAsia="Times New Roman" w:hAnsi="Times New Roman" w:cs="Times New Roman"/>
          <w:b/>
          <w:sz w:val="24"/>
          <w:szCs w:val="24"/>
          <w:lang w:val="kk-KZ" w:eastAsia="ru-RU"/>
        </w:rPr>
        <w:t xml:space="preserve"> семинар</w:t>
      </w:r>
      <w:r w:rsidR="00EC15C3" w:rsidRPr="00EC15C3">
        <w:rPr>
          <w:rFonts w:ascii="Times New Roman" w:eastAsia="Times New Roman" w:hAnsi="Times New Roman" w:cs="Times New Roman"/>
          <w:sz w:val="24"/>
          <w:szCs w:val="24"/>
          <w:lang w:val="kk-KZ" w:eastAsia="ru-RU"/>
        </w:rPr>
        <w:t xml:space="preserve"> </w:t>
      </w:r>
      <w:r w:rsidR="00EC15C3" w:rsidRPr="00EC15C3">
        <w:rPr>
          <w:rFonts w:ascii="Times New Roman" w:eastAsia="Times New Roman" w:hAnsi="Times New Roman" w:cs="Times New Roman"/>
          <w:b/>
          <w:color w:val="000000"/>
          <w:sz w:val="24"/>
          <w:szCs w:val="24"/>
          <w:lang w:val="kk-KZ" w:eastAsia="ru-RU"/>
        </w:rPr>
        <w:t>сабағының тақырыбы:</w:t>
      </w:r>
      <w:r>
        <w:rPr>
          <w:rFonts w:ascii="Times New Roman" w:eastAsia="Times New Roman" w:hAnsi="Times New Roman" w:cs="Times New Roman"/>
          <w:b/>
          <w:color w:val="000000"/>
          <w:sz w:val="24"/>
          <w:szCs w:val="24"/>
          <w:lang w:val="kk-KZ" w:eastAsia="ru-RU"/>
        </w:rPr>
        <w:t xml:space="preserve"> </w:t>
      </w:r>
      <w:r w:rsidRPr="00BB10FD">
        <w:rPr>
          <w:rFonts w:ascii="Times New Roman" w:eastAsia="Times New Roman" w:hAnsi="Times New Roman" w:cs="Times New Roman"/>
          <w:sz w:val="24"/>
          <w:szCs w:val="24"/>
          <w:lang w:val="kk-KZ" w:eastAsia="ru-RU"/>
        </w:rPr>
        <w:t>Биоценоз компоненттерінің экотоптар ресурстарының трансформациялары және олардың ішіндегі негізгі буындар (продуценттер, консументтер, редуценттер).</w:t>
      </w:r>
    </w:p>
    <w:p w:rsidR="00BB10FD" w:rsidRPr="00EC15C3" w:rsidRDefault="00BB10FD" w:rsidP="00BB10FD">
      <w:pPr>
        <w:spacing w:after="0" w:line="240" w:lineRule="auto"/>
        <w:ind w:firstLine="360"/>
        <w:jc w:val="both"/>
        <w:rPr>
          <w:rFonts w:ascii="Times New Roman" w:eastAsia="Times New Roman" w:hAnsi="Times New Roman" w:cs="Times New Roman"/>
          <w:sz w:val="24"/>
          <w:szCs w:val="24"/>
          <w:lang w:val="kk-KZ" w:eastAsia="ru-RU"/>
        </w:rPr>
      </w:pPr>
    </w:p>
    <w:p w:rsidR="00BB10FD" w:rsidRDefault="00EC15C3" w:rsidP="00BB10FD">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Мақсаты:</w:t>
      </w:r>
      <w:r w:rsidR="00BB10FD" w:rsidRPr="00BB10FD">
        <w:rPr>
          <w:lang w:val="kk-KZ"/>
        </w:rPr>
        <w:t xml:space="preserve"> </w:t>
      </w:r>
      <w:r w:rsidR="00BB10FD" w:rsidRPr="00BB10FD">
        <w:rPr>
          <w:rFonts w:ascii="Times New Roman" w:eastAsia="Times New Roman" w:hAnsi="Times New Roman" w:cs="Times New Roman"/>
          <w:sz w:val="24"/>
          <w:szCs w:val="24"/>
          <w:lang w:val="kk-KZ" w:eastAsia="ru-RU"/>
        </w:rPr>
        <w:t>Биоценоз компоненттері</w:t>
      </w:r>
      <w:r w:rsidR="00BB10FD">
        <w:rPr>
          <w:rFonts w:ascii="Times New Roman" w:eastAsia="Times New Roman" w:hAnsi="Times New Roman" w:cs="Times New Roman"/>
          <w:sz w:val="24"/>
          <w:szCs w:val="24"/>
          <w:lang w:val="kk-KZ" w:eastAsia="ru-RU"/>
        </w:rPr>
        <w:t xml:space="preserve">мен танысу. </w:t>
      </w:r>
    </w:p>
    <w:p w:rsidR="00422463" w:rsidRDefault="00422463" w:rsidP="00BB10FD">
      <w:pPr>
        <w:spacing w:after="0" w:line="240" w:lineRule="auto"/>
        <w:ind w:firstLine="360"/>
        <w:jc w:val="both"/>
        <w:rPr>
          <w:rFonts w:ascii="Times New Roman" w:eastAsia="Times New Roman" w:hAnsi="Times New Roman" w:cs="Times New Roman"/>
          <w:b/>
          <w:bCs/>
          <w:sz w:val="24"/>
          <w:szCs w:val="24"/>
          <w:lang w:val="kk-KZ" w:eastAsia="ru-RU"/>
        </w:rPr>
      </w:pPr>
    </w:p>
    <w:p w:rsidR="00A12E62" w:rsidRDefault="00422463" w:rsidP="00BB10FD">
      <w:pPr>
        <w:spacing w:after="0" w:line="240" w:lineRule="auto"/>
        <w:ind w:firstLine="360"/>
        <w:jc w:val="both"/>
        <w:rPr>
          <w:rFonts w:ascii="Times New Roman" w:eastAsia="Times New Roman" w:hAnsi="Times New Roman" w:cs="Times New Roman"/>
          <w:b/>
          <w:bCs/>
          <w:sz w:val="24"/>
          <w:szCs w:val="24"/>
          <w:lang w:val="kk-KZ" w:eastAsia="ru-RU"/>
        </w:rPr>
      </w:pPr>
      <w:r w:rsidRPr="00422463">
        <w:rPr>
          <w:rFonts w:ascii="Times New Roman" w:eastAsia="Times New Roman" w:hAnsi="Times New Roman" w:cs="Times New Roman"/>
          <w:b/>
          <w:bCs/>
          <w:sz w:val="24"/>
          <w:szCs w:val="24"/>
          <w:lang w:val="kk-KZ" w:eastAsia="ru-RU"/>
        </w:rPr>
        <w:t xml:space="preserve">Семинар сабағының өткізілу формасы: </w:t>
      </w:r>
      <w:r w:rsidRPr="00422463">
        <w:rPr>
          <w:rFonts w:ascii="Times New Roman" w:eastAsia="Times New Roman" w:hAnsi="Times New Roman" w:cs="Times New Roman"/>
          <w:bCs/>
          <w:sz w:val="24"/>
          <w:szCs w:val="24"/>
          <w:lang w:val="kk-KZ" w:eastAsia="ru-RU"/>
        </w:rPr>
        <w:t>ауызша.</w:t>
      </w:r>
    </w:p>
    <w:p w:rsidR="00422463" w:rsidRDefault="00422463" w:rsidP="00BB10FD">
      <w:pPr>
        <w:spacing w:after="0" w:line="240" w:lineRule="auto"/>
        <w:ind w:firstLine="360"/>
        <w:jc w:val="both"/>
        <w:rPr>
          <w:rFonts w:ascii="Times New Roman" w:eastAsia="Times New Roman" w:hAnsi="Times New Roman" w:cs="Times New Roman"/>
          <w:b/>
          <w:bCs/>
          <w:sz w:val="24"/>
          <w:szCs w:val="24"/>
          <w:lang w:val="kk-KZ" w:eastAsia="ru-RU"/>
        </w:rPr>
      </w:pPr>
    </w:p>
    <w:p w:rsidR="00BB10FD" w:rsidRPr="00A12E62" w:rsidRDefault="00A12E62" w:rsidP="00BB10FD">
      <w:pPr>
        <w:spacing w:after="0" w:line="240" w:lineRule="auto"/>
        <w:ind w:firstLine="360"/>
        <w:jc w:val="both"/>
        <w:rPr>
          <w:rFonts w:ascii="Times New Roman" w:eastAsia="Times New Roman" w:hAnsi="Times New Roman" w:cs="Times New Roman"/>
          <w:sz w:val="24"/>
          <w:szCs w:val="24"/>
          <w:lang w:val="kk-KZ" w:eastAsia="ru-RU"/>
        </w:rPr>
      </w:pPr>
      <w:r w:rsidRPr="00A12E62">
        <w:rPr>
          <w:rFonts w:ascii="Times New Roman" w:eastAsia="Times New Roman" w:hAnsi="Times New Roman" w:cs="Times New Roman"/>
          <w:b/>
          <w:bCs/>
          <w:sz w:val="24"/>
          <w:szCs w:val="24"/>
          <w:lang w:val="kk-KZ" w:eastAsia="ru-RU"/>
        </w:rPr>
        <w:t>Тапсырмалар:</w:t>
      </w:r>
      <w:r>
        <w:rPr>
          <w:lang w:val="kk-KZ"/>
        </w:rPr>
        <w:t xml:space="preserve"> </w:t>
      </w:r>
      <w:r w:rsidRPr="00A12E62">
        <w:rPr>
          <w:rFonts w:ascii="Times New Roman" w:eastAsia="Times New Roman" w:hAnsi="Times New Roman" w:cs="Times New Roman"/>
          <w:bCs/>
          <w:sz w:val="24"/>
          <w:szCs w:val="24"/>
          <w:lang w:val="kk-KZ" w:eastAsia="ru-RU"/>
        </w:rPr>
        <w:t>Биоценоз компоненттерінің экотоптар ресурстарының трансформациялары және олардың ішіндегі негізгі буындар (продуцент</w:t>
      </w:r>
      <w:r>
        <w:rPr>
          <w:rFonts w:ascii="Times New Roman" w:eastAsia="Times New Roman" w:hAnsi="Times New Roman" w:cs="Times New Roman"/>
          <w:bCs/>
          <w:sz w:val="24"/>
          <w:szCs w:val="24"/>
          <w:lang w:val="kk-KZ" w:eastAsia="ru-RU"/>
        </w:rPr>
        <w:t>тер, консументтер, редуценттер) түсіндіріңіз.</w:t>
      </w:r>
    </w:p>
    <w:p w:rsidR="00A12E62" w:rsidRDefault="00A12E62" w:rsidP="00A12E62">
      <w:pPr>
        <w:spacing w:after="0" w:line="240" w:lineRule="auto"/>
        <w:ind w:firstLine="360"/>
        <w:jc w:val="both"/>
        <w:rPr>
          <w:rFonts w:ascii="Times New Roman" w:eastAsia="Times New Roman" w:hAnsi="Times New Roman" w:cs="Times New Roman"/>
          <w:b/>
          <w:bCs/>
          <w:sz w:val="24"/>
          <w:szCs w:val="24"/>
          <w:lang w:val="kk-KZ" w:eastAsia="ru-RU"/>
        </w:rPr>
      </w:pPr>
    </w:p>
    <w:p w:rsidR="00A12E62" w:rsidRDefault="00EC15C3" w:rsidP="00A12E62">
      <w:pPr>
        <w:spacing w:after="0" w:line="240" w:lineRule="auto"/>
        <w:ind w:firstLine="360"/>
        <w:jc w:val="both"/>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A12E62" w:rsidP="006B70BD">
      <w:pPr>
        <w:spacing w:after="0" w:line="240" w:lineRule="auto"/>
        <w:ind w:firstLine="360"/>
        <w:jc w:val="both"/>
        <w:rPr>
          <w:rFonts w:ascii="Times New Roman" w:eastAsia="Times New Roman" w:hAnsi="Times New Roman" w:cs="Times New Roman"/>
          <w:sz w:val="24"/>
          <w:szCs w:val="24"/>
          <w:lang w:val="kk-KZ" w:eastAsia="ru-RU"/>
        </w:rPr>
      </w:pPr>
      <w:r w:rsidRPr="00A12E62">
        <w:rPr>
          <w:rFonts w:ascii="Times New Roman" w:eastAsia="Times New Roman" w:hAnsi="Times New Roman" w:cs="Times New Roman"/>
          <w:sz w:val="24"/>
          <w:szCs w:val="24"/>
          <w:lang w:val="kk-KZ" w:eastAsia="ru-RU"/>
        </w:rPr>
        <w:t>1.</w:t>
      </w:r>
      <w:r w:rsidRPr="006B70BD">
        <w:rPr>
          <w:rFonts w:ascii="Times New Roman" w:eastAsia="Times New Roman" w:hAnsi="Times New Roman" w:cs="Times New Roman"/>
          <w:sz w:val="24"/>
          <w:szCs w:val="24"/>
          <w:lang w:val="kk-KZ" w:eastAsia="ru-RU"/>
        </w:rPr>
        <w:t xml:space="preserve"> </w:t>
      </w:r>
      <w:r w:rsidR="006B70BD" w:rsidRPr="006B70BD">
        <w:rPr>
          <w:rFonts w:ascii="Times New Roman" w:eastAsia="Times New Roman" w:hAnsi="Times New Roman" w:cs="Times New Roman"/>
          <w:sz w:val="24"/>
          <w:szCs w:val="24"/>
          <w:lang w:val="kk-KZ" w:eastAsia="ru-RU"/>
        </w:rPr>
        <w:t>Мухитдинов Н.М. Биогеоценология негіздері. Алматы, «Қазақ университеті», 2007 ж. 139 б</w:t>
      </w:r>
    </w:p>
    <w:p w:rsidR="00DB5682" w:rsidRDefault="006B70BD" w:rsidP="006B70BD">
      <w:pPr>
        <w:spacing w:after="0" w:line="240" w:lineRule="auto"/>
        <w:ind w:firstLine="360"/>
        <w:jc w:val="both"/>
        <w:rPr>
          <w:rFonts w:ascii="Times New Roman" w:eastAsia="Times New Roman" w:hAnsi="Times New Roman" w:cs="Times New Roman"/>
          <w:b/>
          <w:sz w:val="24"/>
          <w:szCs w:val="24"/>
          <w:lang w:val="kk-KZ" w:eastAsia="ru-RU"/>
        </w:rPr>
      </w:pPr>
      <w:r w:rsidRPr="006B70BD">
        <w:rPr>
          <w:rFonts w:ascii="Times New Roman" w:eastAsia="Times New Roman" w:hAnsi="Times New Roman" w:cs="Times New Roman"/>
          <w:sz w:val="24"/>
          <w:szCs w:val="24"/>
          <w:lang w:val="kk-KZ" w:eastAsia="ru-RU"/>
        </w:rPr>
        <w:t>2.</w:t>
      </w:r>
      <w:r w:rsidR="00DB5682" w:rsidRPr="00DB5682">
        <w:t xml:space="preserve"> </w:t>
      </w:r>
      <w:r w:rsidR="00DB5682" w:rsidRPr="00DB5682">
        <w:rPr>
          <w:rFonts w:ascii="Times New Roman" w:eastAsia="Times New Roman" w:hAnsi="Times New Roman" w:cs="Times New Roman"/>
          <w:sz w:val="24"/>
          <w:szCs w:val="24"/>
          <w:lang w:val="kk-KZ" w:eastAsia="ru-RU"/>
        </w:rPr>
        <w:t>Дылис Н.В. Основы биогеоценологии изд-во МГУ, 1978, 152 с.</w:t>
      </w:r>
      <w:r>
        <w:rPr>
          <w:rFonts w:ascii="Times New Roman" w:eastAsia="Times New Roman" w:hAnsi="Times New Roman" w:cs="Times New Roman"/>
          <w:b/>
          <w:sz w:val="24"/>
          <w:szCs w:val="24"/>
          <w:lang w:val="kk-KZ" w:eastAsia="ru-RU"/>
        </w:rPr>
        <w:t xml:space="preserve"> </w:t>
      </w:r>
    </w:p>
    <w:p w:rsidR="00A12E62" w:rsidRDefault="00DB5682" w:rsidP="00A12E62">
      <w:pPr>
        <w:spacing w:after="0" w:line="240" w:lineRule="auto"/>
        <w:ind w:firstLine="36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3</w:t>
      </w:r>
      <w:r w:rsidR="00A12E62" w:rsidRPr="00A12E62">
        <w:rPr>
          <w:rFonts w:ascii="Times New Roman" w:eastAsia="Times New Roman" w:hAnsi="Times New Roman" w:cs="Times New Roman"/>
          <w:sz w:val="24"/>
          <w:szCs w:val="24"/>
          <w:lang w:val="kk-KZ" w:eastAsia="ru-RU"/>
        </w:rPr>
        <w:t>.</w:t>
      </w:r>
      <w:r w:rsidR="00A12E62">
        <w:rPr>
          <w:rFonts w:ascii="Times New Roman" w:eastAsia="Times New Roman" w:hAnsi="Times New Roman" w:cs="Times New Roman"/>
          <w:b/>
          <w:sz w:val="24"/>
          <w:szCs w:val="24"/>
          <w:lang w:val="kk-KZ" w:eastAsia="ru-RU"/>
        </w:rPr>
        <w:t xml:space="preserve"> </w:t>
      </w:r>
      <w:r w:rsidR="00A12E62" w:rsidRPr="00A12E62">
        <w:rPr>
          <w:rFonts w:ascii="Times New Roman" w:eastAsia="Times New Roman" w:hAnsi="Times New Roman" w:cs="Times New Roman"/>
          <w:bCs/>
          <w:sz w:val="24"/>
          <w:szCs w:val="24"/>
          <w:lang w:eastAsia="ru-RU"/>
        </w:rPr>
        <w:t>Панфилова и др.: Общая экология. - М.: ЮНИТИ-ДАНА, 2002</w:t>
      </w:r>
    </w:p>
    <w:p w:rsidR="00A12E62" w:rsidRPr="00A12E62" w:rsidRDefault="00DB5682" w:rsidP="00A12E62">
      <w:pPr>
        <w:spacing w:after="0" w:line="240" w:lineRule="auto"/>
        <w:ind w:firstLine="36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4</w:t>
      </w:r>
      <w:r w:rsidR="00A12E62" w:rsidRPr="00A12E62">
        <w:rPr>
          <w:rFonts w:ascii="Times New Roman" w:eastAsia="Times New Roman" w:hAnsi="Times New Roman" w:cs="Times New Roman"/>
          <w:sz w:val="24"/>
          <w:szCs w:val="24"/>
          <w:lang w:val="kk-KZ" w:eastAsia="ru-RU"/>
        </w:rPr>
        <w:t>.</w:t>
      </w:r>
      <w:r>
        <w:rPr>
          <w:rFonts w:ascii="Times New Roman" w:eastAsia="Times New Roman" w:hAnsi="Times New Roman" w:cs="Times New Roman"/>
          <w:bCs/>
          <w:sz w:val="24"/>
          <w:szCs w:val="24"/>
          <w:lang w:val="kk-KZ" w:eastAsia="ru-RU"/>
        </w:rPr>
        <w:t xml:space="preserve"> </w:t>
      </w:r>
      <w:r w:rsidR="00A12E62" w:rsidRPr="00A12E62">
        <w:rPr>
          <w:rFonts w:ascii="Times New Roman" w:eastAsia="Times New Roman" w:hAnsi="Times New Roman" w:cs="Times New Roman"/>
          <w:bCs/>
          <w:sz w:val="24"/>
          <w:szCs w:val="24"/>
          <w:lang w:eastAsia="ru-RU"/>
        </w:rPr>
        <w:t>Киселев В.Н.: Основы экологии. - Минск: Университетское, 1998</w:t>
      </w:r>
    </w:p>
    <w:p w:rsidR="00A12E62" w:rsidRDefault="00A12E62" w:rsidP="00EC15C3">
      <w:pPr>
        <w:spacing w:after="0" w:line="240" w:lineRule="auto"/>
        <w:jc w:val="both"/>
        <w:rPr>
          <w:rFonts w:ascii="Times New Roman" w:eastAsia="Times New Roman" w:hAnsi="Times New Roman" w:cs="Times New Roman"/>
          <w:bCs/>
          <w:sz w:val="24"/>
          <w:szCs w:val="24"/>
          <w:lang w:eastAsia="ru-RU"/>
        </w:rPr>
      </w:pPr>
    </w:p>
    <w:p w:rsidR="00DB5682" w:rsidRDefault="00DB5682" w:rsidP="00A12E62">
      <w:pPr>
        <w:spacing w:after="0" w:line="240" w:lineRule="auto"/>
        <w:ind w:firstLine="360"/>
        <w:jc w:val="both"/>
        <w:rPr>
          <w:rFonts w:ascii="Times New Roman" w:eastAsia="Times New Roman" w:hAnsi="Times New Roman" w:cs="Times New Roman"/>
          <w:b/>
          <w:caps/>
          <w:sz w:val="24"/>
          <w:szCs w:val="24"/>
          <w:lang w:val="kk-KZ" w:eastAsia="ru-RU"/>
        </w:rPr>
      </w:pPr>
    </w:p>
    <w:p w:rsidR="00EC15C3" w:rsidRDefault="00EC15C3" w:rsidP="00A12E62">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caps/>
          <w:sz w:val="24"/>
          <w:szCs w:val="24"/>
          <w:lang w:val="kk-KZ" w:eastAsia="ru-RU"/>
        </w:rPr>
        <w:lastRenderedPageBreak/>
        <w:t>1</w:t>
      </w:r>
      <w:r w:rsidR="00BB10FD">
        <w:rPr>
          <w:rFonts w:ascii="Times New Roman" w:eastAsia="Times New Roman" w:hAnsi="Times New Roman" w:cs="Times New Roman"/>
          <w:b/>
          <w:caps/>
          <w:sz w:val="24"/>
          <w:szCs w:val="24"/>
          <w:lang w:val="kk-KZ" w:eastAsia="ru-RU"/>
        </w:rPr>
        <w:t>2</w:t>
      </w:r>
      <w:r w:rsidRPr="00EC15C3">
        <w:rPr>
          <w:rFonts w:ascii="Times New Roman" w:eastAsia="Times New Roman" w:hAnsi="Times New Roman" w:cs="Times New Roman"/>
          <w:b/>
          <w:sz w:val="24"/>
          <w:szCs w:val="24"/>
          <w:lang w:val="kk-KZ" w:eastAsia="ru-RU"/>
        </w:rPr>
        <w:t xml:space="preserve"> семинар </w:t>
      </w:r>
      <w:r w:rsidRPr="00EC15C3">
        <w:rPr>
          <w:rFonts w:ascii="Times New Roman" w:eastAsia="Times New Roman" w:hAnsi="Times New Roman" w:cs="Times New Roman"/>
          <w:b/>
          <w:color w:val="000000"/>
          <w:sz w:val="24"/>
          <w:szCs w:val="24"/>
          <w:lang w:val="kk-KZ" w:eastAsia="ru-RU"/>
        </w:rPr>
        <w:t>сабағының тақырыбы:</w:t>
      </w:r>
      <w:r w:rsidRPr="00EC15C3">
        <w:rPr>
          <w:rFonts w:ascii="Times New Roman" w:eastAsia="Times New Roman" w:hAnsi="Times New Roman" w:cs="Times New Roman"/>
          <w:sz w:val="24"/>
          <w:szCs w:val="24"/>
          <w:lang w:val="kk-KZ" w:eastAsia="ru-RU"/>
        </w:rPr>
        <w:t xml:space="preserve">  </w:t>
      </w:r>
      <w:r w:rsidR="00A12E62" w:rsidRPr="00A12E62">
        <w:rPr>
          <w:rFonts w:ascii="Times New Roman" w:eastAsia="Times New Roman" w:hAnsi="Times New Roman" w:cs="Times New Roman"/>
          <w:sz w:val="24"/>
          <w:szCs w:val="24"/>
          <w:lang w:val="kk-KZ" w:eastAsia="ru-RU"/>
        </w:rPr>
        <w:t>Биогеоценоздағы жеушілер мен желінушілерді</w:t>
      </w:r>
      <w:r w:rsidR="00A12E62">
        <w:rPr>
          <w:rFonts w:ascii="Times New Roman" w:eastAsia="Times New Roman" w:hAnsi="Times New Roman" w:cs="Times New Roman"/>
          <w:sz w:val="24"/>
          <w:szCs w:val="24"/>
          <w:lang w:val="kk-KZ" w:eastAsia="ru-RU"/>
        </w:rPr>
        <w:t>ң ара қатынасы (Уиттекер, 1971)</w:t>
      </w:r>
      <w:r w:rsidRPr="00EC15C3">
        <w:rPr>
          <w:rFonts w:ascii="Times New Roman" w:eastAsia="Times New Roman" w:hAnsi="Times New Roman" w:cs="Times New Roman"/>
          <w:sz w:val="24"/>
          <w:szCs w:val="24"/>
          <w:lang w:val="kk-KZ" w:eastAsia="ru-RU"/>
        </w:rPr>
        <w:t>.</w:t>
      </w:r>
    </w:p>
    <w:p w:rsidR="00A12E62" w:rsidRPr="00EC15C3" w:rsidRDefault="00A12E62" w:rsidP="00A12E62">
      <w:pPr>
        <w:spacing w:after="0" w:line="240" w:lineRule="auto"/>
        <w:ind w:firstLine="360"/>
        <w:jc w:val="both"/>
        <w:rPr>
          <w:rFonts w:ascii="Times New Roman" w:eastAsia="Times New Roman" w:hAnsi="Times New Roman" w:cs="Times New Roman"/>
          <w:sz w:val="24"/>
          <w:szCs w:val="24"/>
          <w:lang w:val="kk-KZ" w:eastAsia="ru-RU"/>
        </w:rPr>
      </w:pPr>
    </w:p>
    <w:p w:rsidR="00A12E62" w:rsidRDefault="00EC15C3" w:rsidP="00A12E62">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00A12E62" w:rsidRPr="00A12E62">
        <w:rPr>
          <w:rFonts w:ascii="Times New Roman" w:eastAsia="Times New Roman" w:hAnsi="Times New Roman" w:cs="Times New Roman"/>
          <w:sz w:val="24"/>
          <w:szCs w:val="24"/>
          <w:lang w:val="kk-KZ" w:eastAsia="ru-RU"/>
        </w:rPr>
        <w:t>Академик В. Н. Сукачевтың биогеоценоз ұғ</w:t>
      </w:r>
      <w:r w:rsidR="00A12E62">
        <w:rPr>
          <w:rFonts w:ascii="Times New Roman" w:eastAsia="Times New Roman" w:hAnsi="Times New Roman" w:cs="Times New Roman"/>
          <w:sz w:val="24"/>
          <w:szCs w:val="24"/>
          <w:lang w:val="kk-KZ" w:eastAsia="ru-RU"/>
        </w:rPr>
        <w:t>ымы туралы ғылыми тұжырымдамаларына тоқталыңыз</w:t>
      </w:r>
      <w:r w:rsidRPr="00EC15C3">
        <w:rPr>
          <w:rFonts w:ascii="Times New Roman" w:eastAsia="Times New Roman" w:hAnsi="Times New Roman" w:cs="Times New Roman"/>
          <w:sz w:val="24"/>
          <w:szCs w:val="24"/>
          <w:lang w:val="kk-KZ" w:eastAsia="ru-RU"/>
        </w:rPr>
        <w:t>.</w:t>
      </w:r>
    </w:p>
    <w:p w:rsidR="00422463" w:rsidRDefault="00422463" w:rsidP="00A12E62">
      <w:pPr>
        <w:spacing w:after="0" w:line="240" w:lineRule="auto"/>
        <w:ind w:firstLine="360"/>
        <w:jc w:val="both"/>
        <w:rPr>
          <w:rFonts w:ascii="Times New Roman" w:eastAsia="Times New Roman" w:hAnsi="Times New Roman" w:cs="Times New Roman"/>
          <w:sz w:val="24"/>
          <w:szCs w:val="24"/>
          <w:lang w:val="kk-KZ" w:eastAsia="ru-RU"/>
        </w:rPr>
      </w:pPr>
    </w:p>
    <w:p w:rsidR="00A12E62" w:rsidRDefault="00422463" w:rsidP="00A12E62">
      <w:pPr>
        <w:spacing w:after="0" w:line="240" w:lineRule="auto"/>
        <w:ind w:firstLine="360"/>
        <w:jc w:val="both"/>
        <w:rPr>
          <w:rFonts w:ascii="Times New Roman" w:eastAsia="Times New Roman" w:hAnsi="Times New Roman" w:cs="Times New Roman"/>
          <w:sz w:val="24"/>
          <w:szCs w:val="24"/>
          <w:lang w:val="kk-KZ" w:eastAsia="ru-RU"/>
        </w:rPr>
      </w:pPr>
      <w:r w:rsidRPr="00422463">
        <w:rPr>
          <w:rFonts w:ascii="Times New Roman" w:eastAsia="Times New Roman" w:hAnsi="Times New Roman" w:cs="Times New Roman"/>
          <w:b/>
          <w:sz w:val="24"/>
          <w:szCs w:val="24"/>
          <w:lang w:val="kk-KZ" w:eastAsia="ru-RU"/>
        </w:rPr>
        <w:t>Семинар сабағының өткізілу формасы:</w:t>
      </w:r>
      <w:r w:rsidRPr="00422463">
        <w:rPr>
          <w:rFonts w:ascii="Times New Roman" w:eastAsia="Times New Roman" w:hAnsi="Times New Roman" w:cs="Times New Roman"/>
          <w:sz w:val="24"/>
          <w:szCs w:val="24"/>
          <w:lang w:val="kk-KZ" w:eastAsia="ru-RU"/>
        </w:rPr>
        <w:t xml:space="preserve"> ауызша.</w:t>
      </w:r>
    </w:p>
    <w:p w:rsidR="00A12E62" w:rsidRDefault="00A12E62" w:rsidP="00A12E62">
      <w:pPr>
        <w:spacing w:after="0" w:line="240" w:lineRule="auto"/>
        <w:ind w:firstLine="360"/>
        <w:jc w:val="both"/>
        <w:rPr>
          <w:rFonts w:ascii="Times New Roman" w:eastAsia="Times New Roman" w:hAnsi="Times New Roman" w:cs="Times New Roman"/>
          <w:sz w:val="24"/>
          <w:szCs w:val="24"/>
          <w:lang w:val="kk-KZ" w:eastAsia="ru-RU"/>
        </w:rPr>
      </w:pPr>
      <w:r w:rsidRPr="00A12E62">
        <w:rPr>
          <w:rFonts w:ascii="Times New Roman" w:eastAsia="Times New Roman" w:hAnsi="Times New Roman" w:cs="Times New Roman"/>
          <w:b/>
          <w:bCs/>
          <w:sz w:val="24"/>
          <w:szCs w:val="24"/>
          <w:lang w:val="kk-KZ" w:eastAsia="ru-RU"/>
        </w:rPr>
        <w:t>Тапсырмалар:</w:t>
      </w:r>
      <w:r w:rsidRPr="00A12E62">
        <w:rPr>
          <w:lang w:val="kk-KZ"/>
        </w:rPr>
        <w:t xml:space="preserve"> </w:t>
      </w:r>
      <w:r w:rsidRPr="00A12E62">
        <w:rPr>
          <w:rFonts w:ascii="Times New Roman" w:eastAsia="Times New Roman" w:hAnsi="Times New Roman" w:cs="Times New Roman"/>
          <w:bCs/>
          <w:sz w:val="24"/>
          <w:szCs w:val="24"/>
          <w:lang w:val="kk-KZ" w:eastAsia="ru-RU"/>
        </w:rPr>
        <w:t>Биогеоценоздағы жеушілер мен желінушілердің ара қатынасы</w:t>
      </w:r>
      <w:r>
        <w:rPr>
          <w:rFonts w:ascii="Times New Roman" w:eastAsia="Times New Roman" w:hAnsi="Times New Roman" w:cs="Times New Roman"/>
          <w:bCs/>
          <w:sz w:val="24"/>
          <w:szCs w:val="24"/>
          <w:lang w:val="kk-KZ" w:eastAsia="ru-RU"/>
        </w:rPr>
        <w:t>.</w:t>
      </w:r>
    </w:p>
    <w:p w:rsidR="00A12E62" w:rsidRDefault="00A12E62" w:rsidP="00A12E62">
      <w:pPr>
        <w:spacing w:after="0" w:line="240" w:lineRule="auto"/>
        <w:ind w:firstLine="360"/>
        <w:jc w:val="both"/>
        <w:rPr>
          <w:rFonts w:ascii="Times New Roman" w:eastAsia="Times New Roman" w:hAnsi="Times New Roman" w:cs="Times New Roman"/>
          <w:sz w:val="24"/>
          <w:szCs w:val="24"/>
          <w:lang w:val="kk-KZ" w:eastAsia="ru-RU"/>
        </w:rPr>
      </w:pPr>
    </w:p>
    <w:p w:rsidR="00EC15C3" w:rsidRPr="00EC15C3" w:rsidRDefault="00EC15C3" w:rsidP="00A12E62">
      <w:pPr>
        <w:spacing w:after="0" w:line="240" w:lineRule="auto"/>
        <w:ind w:firstLine="708"/>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6B70BD" w:rsidRPr="006B70BD" w:rsidRDefault="006B70BD" w:rsidP="006B70BD">
      <w:pPr>
        <w:pStyle w:val="a4"/>
        <w:numPr>
          <w:ilvl w:val="0"/>
          <w:numId w:val="11"/>
        </w:numPr>
        <w:spacing w:after="0"/>
        <w:rPr>
          <w:rFonts w:ascii="Times New Roman" w:eastAsia="Times New Roman" w:hAnsi="Times New Roman" w:cs="Times New Roman"/>
          <w:bCs/>
          <w:sz w:val="24"/>
          <w:szCs w:val="24"/>
          <w:lang w:val="kk-KZ" w:eastAsia="ru-RU"/>
        </w:rPr>
      </w:pPr>
      <w:r w:rsidRPr="006B70BD">
        <w:rPr>
          <w:rFonts w:ascii="Times New Roman" w:eastAsia="Times New Roman" w:hAnsi="Times New Roman" w:cs="Times New Roman"/>
          <w:bCs/>
          <w:sz w:val="24"/>
          <w:szCs w:val="24"/>
          <w:lang w:val="kk-KZ" w:eastAsia="ru-RU"/>
        </w:rPr>
        <w:t>Мухитдинов Н.М. Биогеоценология негіздері. Алматы, «Қазақ университеті», 2007 ж. 139 б</w:t>
      </w:r>
    </w:p>
    <w:p w:rsidR="00DB5682" w:rsidRPr="00DB5682" w:rsidRDefault="00DB5682" w:rsidP="00DB5682">
      <w:pPr>
        <w:pStyle w:val="a4"/>
        <w:numPr>
          <w:ilvl w:val="0"/>
          <w:numId w:val="11"/>
        </w:numPr>
        <w:spacing w:after="0"/>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A12E62" w:rsidRPr="00A12E62" w:rsidRDefault="00A12E62" w:rsidP="00DB5682">
      <w:pPr>
        <w:numPr>
          <w:ilvl w:val="0"/>
          <w:numId w:val="11"/>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A12E62">
        <w:rPr>
          <w:rFonts w:ascii="Times New Roman" w:eastAsia="Times New Roman" w:hAnsi="Times New Roman" w:cs="Times New Roman"/>
          <w:bCs/>
          <w:sz w:val="24"/>
          <w:szCs w:val="24"/>
          <w:lang w:val="kk-KZ" w:eastAsia="ru-RU"/>
        </w:rPr>
        <w:t>Миркин Б.М., Наумов Л.Г. Экология. Учебное пособие. УФА. Восточный университет, 2004. 308 с.</w:t>
      </w:r>
    </w:p>
    <w:p w:rsidR="00A12E62" w:rsidRPr="00A12E62" w:rsidRDefault="00A12E62" w:rsidP="00A12E62">
      <w:pPr>
        <w:numPr>
          <w:ilvl w:val="0"/>
          <w:numId w:val="11"/>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A12E62">
        <w:rPr>
          <w:rFonts w:ascii="Times New Roman" w:eastAsia="Times New Roman" w:hAnsi="Times New Roman" w:cs="Times New Roman"/>
          <w:bCs/>
          <w:sz w:val="24"/>
          <w:szCs w:val="24"/>
          <w:lang w:val="kk-KZ" w:eastAsia="ru-RU"/>
        </w:rPr>
        <w:t>Лемеза Н.А., Джус М.А. Геоботаника. М. Изд-во Высшая школа, 2008.</w:t>
      </w:r>
    </w:p>
    <w:p w:rsidR="00EC15C3" w:rsidRPr="00EC15C3" w:rsidRDefault="00A12E62" w:rsidP="00A12E62">
      <w:pPr>
        <w:numPr>
          <w:ilvl w:val="0"/>
          <w:numId w:val="11"/>
        </w:numPr>
        <w:autoSpaceDE w:val="0"/>
        <w:autoSpaceDN w:val="0"/>
        <w:spacing w:after="0" w:line="240" w:lineRule="auto"/>
        <w:jc w:val="both"/>
        <w:rPr>
          <w:rFonts w:ascii="Times New Roman" w:eastAsia="Times New Roman" w:hAnsi="Times New Roman" w:cs="Times New Roman"/>
          <w:bCs/>
          <w:sz w:val="24"/>
          <w:szCs w:val="24"/>
          <w:lang w:eastAsia="ru-RU"/>
        </w:rPr>
      </w:pPr>
      <w:r w:rsidRPr="00A12E62">
        <w:rPr>
          <w:rFonts w:ascii="Times New Roman" w:eastAsia="Times New Roman" w:hAnsi="Times New Roman" w:cs="Times New Roman"/>
          <w:bCs/>
          <w:sz w:val="24"/>
          <w:szCs w:val="24"/>
          <w:lang w:val="kk-KZ" w:eastAsia="ru-RU"/>
        </w:rPr>
        <w:t>Бигалиев А.Б. Проблемы окружающей среды и сохранения биологического разнообразия. Учебное пособие. Алматы. 2005.</w:t>
      </w:r>
      <w:r w:rsidR="00EC15C3" w:rsidRPr="00EC15C3">
        <w:rPr>
          <w:rFonts w:ascii="Times New Roman" w:eastAsia="Times New Roman" w:hAnsi="Times New Roman" w:cs="Times New Roman"/>
          <w:bCs/>
          <w:sz w:val="24"/>
          <w:szCs w:val="24"/>
          <w:lang w:val="kk-KZ" w:eastAsia="ru-RU"/>
        </w:rPr>
        <w:t xml:space="preserve">Меерсон Ф.З. Адаптация, стресс и профилактика М. Наука, </w:t>
      </w:r>
      <w:r w:rsidR="00EC15C3" w:rsidRPr="00EC15C3">
        <w:rPr>
          <w:rFonts w:ascii="Times New Roman" w:eastAsia="Times New Roman" w:hAnsi="Times New Roman" w:cs="Times New Roman"/>
          <w:bCs/>
          <w:sz w:val="24"/>
          <w:szCs w:val="24"/>
          <w:lang w:eastAsia="ru-RU"/>
        </w:rPr>
        <w:t>1981.</w:t>
      </w:r>
    </w:p>
    <w:p w:rsidR="00EC15C3" w:rsidRPr="00EC15C3" w:rsidRDefault="00EC15C3" w:rsidP="00EC15C3">
      <w:pPr>
        <w:tabs>
          <w:tab w:val="left" w:pos="2100"/>
        </w:tabs>
        <w:spacing w:after="0" w:line="240" w:lineRule="auto"/>
        <w:jc w:val="both"/>
        <w:rPr>
          <w:rFonts w:ascii="Times New Roman" w:eastAsia="Times New Roman" w:hAnsi="Times New Roman" w:cs="Times New Roman"/>
          <w:b/>
          <w:bCs/>
          <w:sz w:val="24"/>
          <w:szCs w:val="24"/>
          <w:lang w:val="kk-KZ" w:eastAsia="ru-RU"/>
        </w:rPr>
      </w:pPr>
    </w:p>
    <w:p w:rsidR="00EC15C3" w:rsidRDefault="00EC15C3" w:rsidP="00A12E62">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caps/>
          <w:sz w:val="24"/>
          <w:szCs w:val="24"/>
          <w:lang w:val="kk-KZ" w:eastAsia="ru-RU"/>
        </w:rPr>
        <w:t>1</w:t>
      </w:r>
      <w:r w:rsidR="00A12E62">
        <w:rPr>
          <w:rFonts w:ascii="Times New Roman" w:eastAsia="Times New Roman" w:hAnsi="Times New Roman" w:cs="Times New Roman"/>
          <w:b/>
          <w:caps/>
          <w:sz w:val="24"/>
          <w:szCs w:val="24"/>
          <w:lang w:val="kk-KZ" w:eastAsia="ru-RU"/>
        </w:rPr>
        <w:t>3</w:t>
      </w:r>
      <w:r w:rsidRPr="00EC15C3">
        <w:rPr>
          <w:rFonts w:ascii="Times New Roman" w:eastAsia="Times New Roman" w:hAnsi="Times New Roman" w:cs="Times New Roman"/>
          <w:caps/>
          <w:sz w:val="24"/>
          <w:szCs w:val="24"/>
          <w:lang w:val="kk-KZ" w:eastAsia="ru-RU"/>
        </w:rPr>
        <w:t xml:space="preserve"> </w:t>
      </w:r>
      <w:r w:rsidRPr="00EC15C3">
        <w:rPr>
          <w:rFonts w:ascii="Times New Roman" w:eastAsia="Times New Roman" w:hAnsi="Times New Roman" w:cs="Times New Roman"/>
          <w:b/>
          <w:sz w:val="24"/>
          <w:szCs w:val="24"/>
          <w:lang w:val="kk-KZ" w:eastAsia="ru-RU"/>
        </w:rPr>
        <w:t xml:space="preserve">семинар </w:t>
      </w:r>
      <w:r w:rsidRPr="00EC15C3">
        <w:rPr>
          <w:rFonts w:ascii="Times New Roman" w:eastAsia="Times New Roman" w:hAnsi="Times New Roman" w:cs="Times New Roman"/>
          <w:b/>
          <w:color w:val="000000"/>
          <w:sz w:val="24"/>
          <w:szCs w:val="24"/>
          <w:lang w:val="kk-KZ" w:eastAsia="ru-RU"/>
        </w:rPr>
        <w:t>сабағының тақырыбы:</w:t>
      </w:r>
      <w:r w:rsidRPr="00EC15C3">
        <w:rPr>
          <w:rFonts w:ascii="Times New Roman" w:eastAsia="Times New Roman" w:hAnsi="Times New Roman" w:cs="Times New Roman"/>
          <w:sz w:val="24"/>
          <w:szCs w:val="24"/>
          <w:lang w:val="kk-KZ" w:eastAsia="ru-RU"/>
        </w:rPr>
        <w:t xml:space="preserve">  </w:t>
      </w:r>
      <w:r w:rsidR="00A12E62" w:rsidRPr="00A12E62">
        <w:rPr>
          <w:rFonts w:ascii="Times New Roman" w:eastAsia="Times New Roman" w:hAnsi="Times New Roman" w:cs="Times New Roman"/>
          <w:sz w:val="24"/>
          <w:szCs w:val="24"/>
          <w:lang w:val="kk-KZ" w:eastAsia="ru-RU"/>
        </w:rPr>
        <w:t>Биоценоздың әртүрлілігіне және байлығына әсер ететін факторлар</w:t>
      </w:r>
      <w:r w:rsidR="00A12E62">
        <w:rPr>
          <w:rFonts w:ascii="Times New Roman" w:eastAsia="Times New Roman" w:hAnsi="Times New Roman" w:cs="Times New Roman"/>
          <w:sz w:val="24"/>
          <w:szCs w:val="24"/>
          <w:lang w:val="kk-KZ" w:eastAsia="ru-RU"/>
        </w:rPr>
        <w:t>.</w:t>
      </w:r>
    </w:p>
    <w:p w:rsidR="00A12E62" w:rsidRPr="00EC15C3" w:rsidRDefault="00A12E62" w:rsidP="00A12E62">
      <w:pPr>
        <w:spacing w:after="0" w:line="240" w:lineRule="auto"/>
        <w:ind w:firstLine="360"/>
        <w:jc w:val="both"/>
        <w:rPr>
          <w:rFonts w:ascii="Times New Roman" w:eastAsia="Times New Roman" w:hAnsi="Times New Roman" w:cs="Times New Roman"/>
          <w:sz w:val="24"/>
          <w:szCs w:val="24"/>
          <w:lang w:val="kk-KZ" w:eastAsia="ru-RU"/>
        </w:rPr>
      </w:pPr>
    </w:p>
    <w:p w:rsidR="00A12E62" w:rsidRDefault="00EC15C3" w:rsidP="00A12E62">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Мақсаты:</w:t>
      </w:r>
      <w:r w:rsidRPr="00EC15C3">
        <w:rPr>
          <w:rFonts w:ascii="Times New Roman" w:eastAsia="Times New Roman" w:hAnsi="Times New Roman" w:cs="Times New Roman"/>
          <w:sz w:val="24"/>
          <w:szCs w:val="24"/>
          <w:lang w:val="kk-KZ" w:eastAsia="ru-RU"/>
        </w:rPr>
        <w:t xml:space="preserve"> </w:t>
      </w:r>
      <w:r w:rsidR="00A12E62" w:rsidRPr="00A12E62">
        <w:rPr>
          <w:rFonts w:ascii="Times New Roman" w:eastAsia="Times New Roman" w:hAnsi="Times New Roman" w:cs="Times New Roman"/>
          <w:sz w:val="24"/>
          <w:szCs w:val="24"/>
          <w:lang w:val="kk-KZ" w:eastAsia="ru-RU"/>
        </w:rPr>
        <w:t>Биоценоздың әртүрлілігіне және байлығына әсер ететін факторлар</w:t>
      </w:r>
      <w:r w:rsidR="00A12E62">
        <w:rPr>
          <w:rFonts w:ascii="Times New Roman" w:eastAsia="Times New Roman" w:hAnsi="Times New Roman" w:cs="Times New Roman"/>
          <w:sz w:val="24"/>
          <w:szCs w:val="24"/>
          <w:lang w:val="kk-KZ" w:eastAsia="ru-RU"/>
        </w:rPr>
        <w:t>ды түсіндіріңіз</w:t>
      </w:r>
      <w:r w:rsidRPr="00EC15C3">
        <w:rPr>
          <w:rFonts w:ascii="Times New Roman" w:eastAsia="Times New Roman" w:hAnsi="Times New Roman" w:cs="Times New Roman"/>
          <w:sz w:val="24"/>
          <w:szCs w:val="24"/>
          <w:lang w:val="kk-KZ" w:eastAsia="ru-RU"/>
        </w:rPr>
        <w:t>.</w:t>
      </w:r>
    </w:p>
    <w:p w:rsidR="00422463" w:rsidRDefault="00422463" w:rsidP="00A12E62">
      <w:pPr>
        <w:spacing w:after="0" w:line="240" w:lineRule="auto"/>
        <w:ind w:firstLine="360"/>
        <w:jc w:val="both"/>
        <w:rPr>
          <w:rFonts w:ascii="Times New Roman" w:eastAsia="Times New Roman" w:hAnsi="Times New Roman" w:cs="Times New Roman"/>
          <w:sz w:val="24"/>
          <w:szCs w:val="24"/>
          <w:lang w:val="kk-KZ" w:eastAsia="ru-RU"/>
        </w:rPr>
      </w:pPr>
    </w:p>
    <w:p w:rsidR="00165CEE" w:rsidRDefault="00422463" w:rsidP="00A12E62">
      <w:pPr>
        <w:spacing w:after="0" w:line="240" w:lineRule="auto"/>
        <w:ind w:firstLine="360"/>
        <w:jc w:val="both"/>
        <w:rPr>
          <w:rFonts w:ascii="Times New Roman" w:eastAsia="Times New Roman" w:hAnsi="Times New Roman" w:cs="Times New Roman"/>
          <w:sz w:val="24"/>
          <w:szCs w:val="24"/>
          <w:lang w:val="kk-KZ" w:eastAsia="ru-RU"/>
        </w:rPr>
      </w:pPr>
      <w:r w:rsidRPr="00422463">
        <w:rPr>
          <w:rFonts w:ascii="Times New Roman" w:eastAsia="Times New Roman" w:hAnsi="Times New Roman" w:cs="Times New Roman"/>
          <w:b/>
          <w:sz w:val="24"/>
          <w:szCs w:val="24"/>
          <w:lang w:val="kk-KZ" w:eastAsia="ru-RU"/>
        </w:rPr>
        <w:t>Семинар сабағының өткізілу формасы:</w:t>
      </w:r>
      <w:r w:rsidRPr="00422463">
        <w:rPr>
          <w:rFonts w:ascii="Times New Roman" w:eastAsia="Times New Roman" w:hAnsi="Times New Roman" w:cs="Times New Roman"/>
          <w:sz w:val="24"/>
          <w:szCs w:val="24"/>
          <w:lang w:val="kk-KZ" w:eastAsia="ru-RU"/>
        </w:rPr>
        <w:t xml:space="preserve"> ауызша.</w:t>
      </w:r>
    </w:p>
    <w:p w:rsidR="00422463" w:rsidRDefault="00422463" w:rsidP="00A12E62">
      <w:pPr>
        <w:spacing w:after="0" w:line="240" w:lineRule="auto"/>
        <w:ind w:firstLine="708"/>
        <w:jc w:val="both"/>
        <w:rPr>
          <w:rFonts w:ascii="Times New Roman" w:eastAsia="Times New Roman" w:hAnsi="Times New Roman" w:cs="Times New Roman"/>
          <w:b/>
          <w:sz w:val="24"/>
          <w:szCs w:val="24"/>
          <w:lang w:val="kk-KZ" w:eastAsia="ru-RU"/>
        </w:rPr>
      </w:pPr>
    </w:p>
    <w:p w:rsidR="00A12E62" w:rsidRPr="00165CEE" w:rsidRDefault="00165CEE" w:rsidP="00422463">
      <w:pPr>
        <w:spacing w:after="0" w:line="240" w:lineRule="auto"/>
        <w:ind w:firstLine="360"/>
        <w:jc w:val="both"/>
        <w:rPr>
          <w:rFonts w:ascii="Times New Roman" w:eastAsia="Times New Roman" w:hAnsi="Times New Roman" w:cs="Times New Roman"/>
          <w:sz w:val="24"/>
          <w:szCs w:val="24"/>
          <w:lang w:val="kk-KZ" w:eastAsia="ru-RU"/>
        </w:rPr>
      </w:pPr>
      <w:r w:rsidRPr="00165CEE">
        <w:rPr>
          <w:rFonts w:ascii="Times New Roman" w:eastAsia="Times New Roman" w:hAnsi="Times New Roman" w:cs="Times New Roman"/>
          <w:b/>
          <w:sz w:val="24"/>
          <w:szCs w:val="24"/>
          <w:lang w:val="kk-KZ" w:eastAsia="ru-RU"/>
        </w:rPr>
        <w:t>Тапсырмалар:</w:t>
      </w:r>
      <w:r w:rsidRPr="00165CEE">
        <w:rPr>
          <w:lang w:val="kk-KZ"/>
        </w:rPr>
        <w:t xml:space="preserve"> </w:t>
      </w:r>
      <w:r w:rsidRPr="00165CEE">
        <w:rPr>
          <w:rFonts w:ascii="Times New Roman" w:eastAsia="Times New Roman" w:hAnsi="Times New Roman" w:cs="Times New Roman"/>
          <w:sz w:val="24"/>
          <w:szCs w:val="24"/>
          <w:lang w:val="kk-KZ" w:eastAsia="ru-RU"/>
        </w:rPr>
        <w:t>Биоценоздың әртүрлілігіне және байлығына әсер ететін факторлар.</w:t>
      </w:r>
    </w:p>
    <w:p w:rsidR="00165CEE" w:rsidRPr="00165CEE" w:rsidRDefault="00165CEE" w:rsidP="00A12E62">
      <w:pPr>
        <w:spacing w:after="0" w:line="240" w:lineRule="auto"/>
        <w:ind w:firstLine="708"/>
        <w:jc w:val="both"/>
        <w:rPr>
          <w:rFonts w:ascii="Times New Roman" w:eastAsia="Times New Roman" w:hAnsi="Times New Roman" w:cs="Times New Roman"/>
          <w:b/>
          <w:sz w:val="24"/>
          <w:szCs w:val="24"/>
          <w:lang w:val="kk-KZ" w:eastAsia="ru-RU"/>
        </w:rPr>
      </w:pPr>
    </w:p>
    <w:p w:rsidR="00EC15C3" w:rsidRPr="00EC15C3" w:rsidRDefault="00EC15C3" w:rsidP="00A12E62">
      <w:pPr>
        <w:spacing w:after="0" w:line="240" w:lineRule="auto"/>
        <w:ind w:firstLine="708"/>
        <w:jc w:val="both"/>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bCs/>
          <w:sz w:val="24"/>
          <w:szCs w:val="24"/>
          <w:lang w:val="kk-KZ" w:eastAsia="ru-RU"/>
        </w:rPr>
        <w:t>Ұсынылатын әдебиеттердің тізім:</w:t>
      </w:r>
    </w:p>
    <w:p w:rsidR="00A12E62" w:rsidRPr="00A12E62" w:rsidRDefault="00A12E62" w:rsidP="00A12E62">
      <w:pPr>
        <w:numPr>
          <w:ilvl w:val="0"/>
          <w:numId w:val="12"/>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A12E62">
        <w:rPr>
          <w:rFonts w:ascii="Times New Roman" w:eastAsia="Times New Roman" w:hAnsi="Times New Roman" w:cs="Times New Roman"/>
          <w:bCs/>
          <w:sz w:val="24"/>
          <w:szCs w:val="24"/>
          <w:lang w:val="kk-KZ" w:eastAsia="ru-RU"/>
        </w:rPr>
        <w:t>Мухитдинов Н.М. Биогеоценология негіздері. Алматы, «Қазақ университеті», 2007 ж. 139 б</w:t>
      </w:r>
    </w:p>
    <w:p w:rsidR="00DB5682" w:rsidRPr="00DB5682" w:rsidRDefault="00DB5682" w:rsidP="00DB5682">
      <w:pPr>
        <w:pStyle w:val="a4"/>
        <w:numPr>
          <w:ilvl w:val="0"/>
          <w:numId w:val="12"/>
        </w:numPr>
        <w:spacing w:after="0"/>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A12E62" w:rsidRPr="00A12E62" w:rsidRDefault="00A12E62" w:rsidP="00DB5682">
      <w:pPr>
        <w:numPr>
          <w:ilvl w:val="0"/>
          <w:numId w:val="12"/>
        </w:numPr>
        <w:autoSpaceDE w:val="0"/>
        <w:autoSpaceDN w:val="0"/>
        <w:spacing w:after="0" w:line="240" w:lineRule="auto"/>
        <w:jc w:val="both"/>
        <w:rPr>
          <w:rFonts w:ascii="Times New Roman" w:eastAsia="Times New Roman" w:hAnsi="Times New Roman" w:cs="Times New Roman"/>
          <w:bCs/>
          <w:sz w:val="24"/>
          <w:szCs w:val="24"/>
          <w:lang w:val="kk-KZ" w:eastAsia="ru-RU"/>
        </w:rPr>
      </w:pPr>
      <w:r w:rsidRPr="00A12E62">
        <w:rPr>
          <w:rFonts w:ascii="Times New Roman" w:eastAsia="Times New Roman" w:hAnsi="Times New Roman" w:cs="Times New Roman"/>
          <w:bCs/>
          <w:sz w:val="24"/>
          <w:szCs w:val="24"/>
          <w:lang w:val="kk-KZ" w:eastAsia="ru-RU"/>
        </w:rPr>
        <w:t>Салтыков А.В. Биоэкология. Учебное пособие. Ульяновск, 2000.</w:t>
      </w:r>
    </w:p>
    <w:p w:rsidR="00A12E62" w:rsidRPr="00A12E62" w:rsidRDefault="00A12E62" w:rsidP="00DB5682">
      <w:pPr>
        <w:numPr>
          <w:ilvl w:val="0"/>
          <w:numId w:val="12"/>
        </w:numPr>
        <w:autoSpaceDE w:val="0"/>
        <w:autoSpaceDN w:val="0"/>
        <w:spacing w:after="0" w:line="240" w:lineRule="auto"/>
        <w:jc w:val="both"/>
        <w:rPr>
          <w:rFonts w:ascii="Times New Roman" w:eastAsia="Times New Roman" w:hAnsi="Times New Roman" w:cs="Times New Roman"/>
          <w:bCs/>
          <w:sz w:val="24"/>
          <w:szCs w:val="24"/>
          <w:lang w:eastAsia="ru-RU"/>
        </w:rPr>
      </w:pPr>
      <w:r w:rsidRPr="00A12E62">
        <w:rPr>
          <w:rFonts w:ascii="Times New Roman" w:eastAsia="Times New Roman" w:hAnsi="Times New Roman" w:cs="Times New Roman"/>
          <w:bCs/>
          <w:sz w:val="24"/>
          <w:szCs w:val="24"/>
          <w:lang w:val="kk-KZ" w:eastAsia="ru-RU"/>
        </w:rPr>
        <w:t>Баландин С.А., Абрамова Л.И., Березин Н. Общая ботаника с основами геоботаники. М., Академкнига. 2006.</w:t>
      </w:r>
    </w:p>
    <w:p w:rsidR="00EC15C3" w:rsidRPr="00EC15C3" w:rsidRDefault="00EC15C3" w:rsidP="00EC15C3">
      <w:pPr>
        <w:spacing w:after="0" w:line="240" w:lineRule="auto"/>
        <w:jc w:val="both"/>
        <w:rPr>
          <w:rFonts w:ascii="Times New Roman" w:eastAsia="Times New Roman" w:hAnsi="Times New Roman" w:cs="Times New Roman"/>
          <w:sz w:val="24"/>
          <w:szCs w:val="24"/>
          <w:lang w:val="kk-KZ" w:eastAsia="ru-RU"/>
        </w:rPr>
      </w:pPr>
    </w:p>
    <w:p w:rsidR="001A186C" w:rsidRDefault="00EC15C3" w:rsidP="001A186C">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caps/>
          <w:sz w:val="24"/>
          <w:szCs w:val="24"/>
          <w:lang w:val="kk-KZ" w:eastAsia="ru-RU"/>
        </w:rPr>
        <w:t>1</w:t>
      </w:r>
      <w:r w:rsidR="001A186C">
        <w:rPr>
          <w:rFonts w:ascii="Times New Roman" w:eastAsia="Times New Roman" w:hAnsi="Times New Roman" w:cs="Times New Roman"/>
          <w:b/>
          <w:caps/>
          <w:sz w:val="24"/>
          <w:szCs w:val="24"/>
          <w:lang w:val="kk-KZ" w:eastAsia="ru-RU"/>
        </w:rPr>
        <w:t>4-15</w:t>
      </w:r>
      <w:r w:rsidRPr="00EC15C3">
        <w:rPr>
          <w:rFonts w:ascii="Times New Roman" w:eastAsia="Times New Roman" w:hAnsi="Times New Roman" w:cs="Times New Roman"/>
          <w:b/>
          <w:caps/>
          <w:sz w:val="24"/>
          <w:szCs w:val="24"/>
          <w:lang w:val="kk-KZ" w:eastAsia="ru-RU"/>
        </w:rPr>
        <w:t xml:space="preserve"> </w:t>
      </w:r>
      <w:r w:rsidRPr="00EC15C3">
        <w:rPr>
          <w:rFonts w:ascii="Times New Roman" w:eastAsia="Times New Roman" w:hAnsi="Times New Roman" w:cs="Times New Roman"/>
          <w:b/>
          <w:sz w:val="24"/>
          <w:szCs w:val="24"/>
          <w:lang w:val="kk-KZ" w:eastAsia="ru-RU"/>
        </w:rPr>
        <w:t>семинар</w:t>
      </w:r>
      <w:r w:rsidRPr="00EC15C3">
        <w:rPr>
          <w:rFonts w:ascii="Times New Roman" w:eastAsia="Times New Roman" w:hAnsi="Times New Roman" w:cs="Times New Roman"/>
          <w:b/>
          <w:color w:val="000000"/>
          <w:sz w:val="24"/>
          <w:szCs w:val="24"/>
          <w:lang w:val="kk-KZ" w:eastAsia="ru-RU"/>
        </w:rPr>
        <w:t xml:space="preserve"> сабағының тақырыбы: </w:t>
      </w:r>
      <w:r w:rsidR="001A186C" w:rsidRPr="001A186C">
        <w:rPr>
          <w:rFonts w:ascii="Times New Roman" w:eastAsia="Times New Roman" w:hAnsi="Times New Roman" w:cs="Times New Roman"/>
          <w:sz w:val="24"/>
          <w:szCs w:val="24"/>
          <w:lang w:val="kk-KZ" w:eastAsia="ru-RU"/>
        </w:rPr>
        <w:t>Биогеоценоздық тұрғыдағы жануарлардың биогеоценоздағы рөлін сипаттау. Балдырлар, бактериялар, саңырауқұлақтар және қарапайымдылардың биогеоценоз тіршілігіндегі қызметтері.</w:t>
      </w:r>
    </w:p>
    <w:p w:rsidR="00165CEE" w:rsidRDefault="00165CEE" w:rsidP="001A186C">
      <w:pPr>
        <w:spacing w:after="0" w:line="240" w:lineRule="auto"/>
        <w:ind w:firstLine="360"/>
        <w:jc w:val="both"/>
        <w:rPr>
          <w:rFonts w:ascii="Times New Roman" w:eastAsia="Times New Roman" w:hAnsi="Times New Roman" w:cs="Times New Roman"/>
          <w:b/>
          <w:sz w:val="24"/>
          <w:szCs w:val="24"/>
          <w:lang w:val="kk-KZ" w:eastAsia="ru-RU"/>
        </w:rPr>
      </w:pPr>
    </w:p>
    <w:p w:rsidR="001A186C" w:rsidRDefault="00EC15C3" w:rsidP="001A186C">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sz w:val="24"/>
          <w:szCs w:val="24"/>
          <w:lang w:val="kk-KZ" w:eastAsia="ru-RU"/>
        </w:rPr>
        <w:t>Мақсаты:</w:t>
      </w:r>
      <w:r w:rsidR="001A186C">
        <w:rPr>
          <w:rFonts w:ascii="Times New Roman" w:eastAsia="Times New Roman" w:hAnsi="Times New Roman" w:cs="Times New Roman"/>
          <w:sz w:val="24"/>
          <w:szCs w:val="24"/>
          <w:lang w:val="kk-KZ" w:eastAsia="ru-RU"/>
        </w:rPr>
        <w:t xml:space="preserve"> </w:t>
      </w:r>
      <w:r w:rsidR="001A186C" w:rsidRPr="001A186C">
        <w:rPr>
          <w:rFonts w:ascii="Times New Roman" w:eastAsia="Times New Roman" w:hAnsi="Times New Roman" w:cs="Times New Roman"/>
          <w:sz w:val="24"/>
          <w:szCs w:val="24"/>
          <w:lang w:val="kk-KZ" w:eastAsia="ru-RU"/>
        </w:rPr>
        <w:t xml:space="preserve">Балдырлар бактериялар, саңырауқұлақтар және қарапайымдылардың, биогеоценоз тіршілігіндегі қызметтері </w:t>
      </w:r>
      <w:r w:rsidRPr="00EC15C3">
        <w:rPr>
          <w:rFonts w:ascii="Times New Roman" w:eastAsia="Times New Roman" w:hAnsi="Times New Roman" w:cs="Times New Roman"/>
          <w:sz w:val="24"/>
          <w:szCs w:val="24"/>
          <w:lang w:val="kk-KZ" w:eastAsia="ru-RU"/>
        </w:rPr>
        <w:t>туралы түсінік</w:t>
      </w:r>
    </w:p>
    <w:p w:rsidR="00422463" w:rsidRDefault="00422463" w:rsidP="001A186C">
      <w:pPr>
        <w:spacing w:after="0" w:line="240" w:lineRule="auto"/>
        <w:ind w:firstLine="360"/>
        <w:jc w:val="both"/>
        <w:rPr>
          <w:rFonts w:ascii="Times New Roman" w:eastAsia="Times New Roman" w:hAnsi="Times New Roman" w:cs="Times New Roman"/>
          <w:sz w:val="24"/>
          <w:szCs w:val="24"/>
          <w:lang w:val="kk-KZ" w:eastAsia="ru-RU"/>
        </w:rPr>
      </w:pPr>
    </w:p>
    <w:p w:rsidR="00165CEE" w:rsidRDefault="00422463" w:rsidP="001A186C">
      <w:pPr>
        <w:spacing w:after="0" w:line="240" w:lineRule="auto"/>
        <w:ind w:firstLine="360"/>
        <w:jc w:val="both"/>
        <w:rPr>
          <w:rFonts w:ascii="Times New Roman" w:eastAsia="Times New Roman" w:hAnsi="Times New Roman" w:cs="Times New Roman"/>
          <w:sz w:val="24"/>
          <w:szCs w:val="24"/>
          <w:lang w:val="kk-KZ" w:eastAsia="ru-RU"/>
        </w:rPr>
      </w:pPr>
      <w:r w:rsidRPr="00422463">
        <w:rPr>
          <w:rFonts w:ascii="Times New Roman" w:eastAsia="Times New Roman" w:hAnsi="Times New Roman" w:cs="Times New Roman"/>
          <w:b/>
          <w:sz w:val="24"/>
          <w:szCs w:val="24"/>
          <w:lang w:val="kk-KZ" w:eastAsia="ru-RU"/>
        </w:rPr>
        <w:t>Семинар сабағының өткізілу формасы:</w:t>
      </w:r>
      <w:r w:rsidRPr="00422463">
        <w:rPr>
          <w:rFonts w:ascii="Times New Roman" w:eastAsia="Times New Roman" w:hAnsi="Times New Roman" w:cs="Times New Roman"/>
          <w:sz w:val="24"/>
          <w:szCs w:val="24"/>
          <w:lang w:val="kk-KZ" w:eastAsia="ru-RU"/>
        </w:rPr>
        <w:t xml:space="preserve"> ауызша.</w:t>
      </w:r>
    </w:p>
    <w:p w:rsidR="00422463" w:rsidRDefault="00422463" w:rsidP="001A186C">
      <w:pPr>
        <w:spacing w:after="0" w:line="240" w:lineRule="auto"/>
        <w:ind w:firstLine="360"/>
        <w:jc w:val="both"/>
        <w:rPr>
          <w:rFonts w:ascii="Times New Roman" w:eastAsia="Times New Roman" w:hAnsi="Times New Roman" w:cs="Times New Roman"/>
          <w:b/>
          <w:sz w:val="24"/>
          <w:szCs w:val="24"/>
          <w:lang w:val="kk-KZ" w:eastAsia="ru-RU"/>
        </w:rPr>
      </w:pPr>
    </w:p>
    <w:p w:rsidR="001A186C" w:rsidRPr="006B70BD" w:rsidRDefault="00165CEE" w:rsidP="001A186C">
      <w:pPr>
        <w:spacing w:after="0" w:line="240" w:lineRule="auto"/>
        <w:ind w:firstLine="360"/>
        <w:jc w:val="both"/>
        <w:rPr>
          <w:rFonts w:ascii="Times New Roman" w:eastAsia="Times New Roman" w:hAnsi="Times New Roman" w:cs="Times New Roman"/>
          <w:b/>
          <w:sz w:val="24"/>
          <w:szCs w:val="24"/>
          <w:lang w:val="kk-KZ" w:eastAsia="ru-RU"/>
        </w:rPr>
      </w:pPr>
      <w:r w:rsidRPr="00165CEE">
        <w:rPr>
          <w:rFonts w:ascii="Times New Roman" w:eastAsia="Times New Roman" w:hAnsi="Times New Roman" w:cs="Times New Roman"/>
          <w:b/>
          <w:sz w:val="24"/>
          <w:szCs w:val="24"/>
          <w:lang w:val="kk-KZ" w:eastAsia="ru-RU"/>
        </w:rPr>
        <w:t>Тапсырмалар:</w:t>
      </w:r>
      <w:r w:rsidRPr="00165CEE">
        <w:rPr>
          <w:lang w:val="kk-KZ"/>
        </w:rPr>
        <w:t xml:space="preserve"> </w:t>
      </w:r>
      <w:r w:rsidRPr="00165CEE">
        <w:rPr>
          <w:rFonts w:ascii="Times New Roman" w:eastAsia="Times New Roman" w:hAnsi="Times New Roman" w:cs="Times New Roman"/>
          <w:sz w:val="24"/>
          <w:szCs w:val="24"/>
          <w:lang w:val="kk-KZ" w:eastAsia="ru-RU"/>
        </w:rPr>
        <w:t>Биогеоценоздық тұрғыдағы жануарлардың биогеоценоздағы рөлін сипаттау. Балдырлар, бактериялар, саңырауқұлақтар және қарапайымдылардың биогеоценоз тіршілігіндегі қызметтері</w:t>
      </w:r>
      <w:r w:rsidRPr="006B70BD">
        <w:rPr>
          <w:rFonts w:ascii="Times New Roman" w:eastAsia="Times New Roman" w:hAnsi="Times New Roman" w:cs="Times New Roman"/>
          <w:sz w:val="24"/>
          <w:szCs w:val="24"/>
          <w:lang w:val="kk-KZ" w:eastAsia="ru-RU"/>
        </w:rPr>
        <w:t>.</w:t>
      </w:r>
    </w:p>
    <w:p w:rsidR="00165CEE" w:rsidRDefault="00165CEE" w:rsidP="001A186C">
      <w:pPr>
        <w:spacing w:after="0" w:line="240" w:lineRule="auto"/>
        <w:ind w:firstLine="360"/>
        <w:jc w:val="both"/>
        <w:rPr>
          <w:rFonts w:ascii="Times New Roman" w:eastAsia="Times New Roman" w:hAnsi="Times New Roman" w:cs="Times New Roman"/>
          <w:sz w:val="24"/>
          <w:szCs w:val="24"/>
          <w:lang w:val="kk-KZ" w:eastAsia="ru-RU"/>
        </w:rPr>
      </w:pPr>
    </w:p>
    <w:p w:rsidR="00DB5682" w:rsidRDefault="00DB5682" w:rsidP="001A186C">
      <w:pPr>
        <w:spacing w:after="0" w:line="240" w:lineRule="auto"/>
        <w:ind w:firstLine="360"/>
        <w:jc w:val="both"/>
        <w:rPr>
          <w:rFonts w:ascii="Times New Roman" w:eastAsia="Times New Roman" w:hAnsi="Times New Roman" w:cs="Times New Roman"/>
          <w:b/>
          <w:bCs/>
          <w:sz w:val="24"/>
          <w:szCs w:val="24"/>
          <w:lang w:val="kk-KZ" w:eastAsia="ru-RU"/>
        </w:rPr>
      </w:pPr>
    </w:p>
    <w:p w:rsidR="00EC15C3" w:rsidRPr="00EC15C3" w:rsidRDefault="00EC15C3" w:rsidP="001A186C">
      <w:pPr>
        <w:spacing w:after="0" w:line="240" w:lineRule="auto"/>
        <w:ind w:firstLine="360"/>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b/>
          <w:bCs/>
          <w:sz w:val="24"/>
          <w:szCs w:val="24"/>
          <w:lang w:val="kk-KZ" w:eastAsia="ru-RU"/>
        </w:rPr>
        <w:lastRenderedPageBreak/>
        <w:t>Ұсынылатын әдебиеттердің тізім:</w:t>
      </w:r>
    </w:p>
    <w:p w:rsidR="006B70BD" w:rsidRPr="006B70BD" w:rsidRDefault="006B70BD" w:rsidP="006B70BD">
      <w:pPr>
        <w:pStyle w:val="a4"/>
        <w:numPr>
          <w:ilvl w:val="0"/>
          <w:numId w:val="13"/>
        </w:numPr>
        <w:spacing w:after="0"/>
        <w:rPr>
          <w:rFonts w:ascii="Times New Roman" w:eastAsia="Times New Roman" w:hAnsi="Times New Roman" w:cs="Times New Roman"/>
          <w:bCs/>
          <w:sz w:val="24"/>
          <w:szCs w:val="24"/>
          <w:lang w:val="kk-KZ" w:eastAsia="ru-RU"/>
        </w:rPr>
      </w:pPr>
      <w:r w:rsidRPr="006B70BD">
        <w:rPr>
          <w:rFonts w:ascii="Times New Roman" w:eastAsia="Times New Roman" w:hAnsi="Times New Roman" w:cs="Times New Roman"/>
          <w:bCs/>
          <w:sz w:val="24"/>
          <w:szCs w:val="24"/>
          <w:lang w:val="kk-KZ" w:eastAsia="ru-RU"/>
        </w:rPr>
        <w:t>Мухитдинов Н.М. Биогеоценология негіздері. Алматы, «Қазақ университеті», 2007 ж. 139 б</w:t>
      </w:r>
    </w:p>
    <w:p w:rsidR="00DB5682" w:rsidRPr="00DB5682" w:rsidRDefault="00DB5682" w:rsidP="00DB5682">
      <w:pPr>
        <w:pStyle w:val="a4"/>
        <w:numPr>
          <w:ilvl w:val="0"/>
          <w:numId w:val="13"/>
        </w:numPr>
        <w:spacing w:after="0"/>
        <w:rPr>
          <w:rFonts w:ascii="Times New Roman" w:eastAsia="Times New Roman" w:hAnsi="Times New Roman" w:cs="Times New Roman"/>
          <w:bCs/>
          <w:sz w:val="24"/>
          <w:szCs w:val="24"/>
          <w:lang w:val="kk-KZ" w:eastAsia="ru-RU"/>
        </w:rPr>
      </w:pPr>
      <w:r w:rsidRPr="00DB5682">
        <w:rPr>
          <w:rFonts w:ascii="Times New Roman" w:eastAsia="Times New Roman" w:hAnsi="Times New Roman" w:cs="Times New Roman"/>
          <w:bCs/>
          <w:sz w:val="24"/>
          <w:szCs w:val="24"/>
          <w:lang w:val="kk-KZ" w:eastAsia="ru-RU"/>
        </w:rPr>
        <w:t>Дылис Н.В. Основы биогеоценологии изд-во МГУ, 1978, 152 с.</w:t>
      </w:r>
    </w:p>
    <w:p w:rsidR="001A186C" w:rsidRPr="001A186C" w:rsidRDefault="001A186C" w:rsidP="00DB5682">
      <w:pPr>
        <w:numPr>
          <w:ilvl w:val="0"/>
          <w:numId w:val="13"/>
        </w:numPr>
        <w:autoSpaceDE w:val="0"/>
        <w:autoSpaceDN w:val="0"/>
        <w:spacing w:after="0" w:line="240" w:lineRule="auto"/>
        <w:jc w:val="both"/>
        <w:rPr>
          <w:rFonts w:ascii="Times New Roman" w:eastAsia="Times New Roman" w:hAnsi="Times New Roman" w:cs="Times New Roman"/>
          <w:bCs/>
          <w:sz w:val="24"/>
          <w:szCs w:val="24"/>
          <w:lang w:eastAsia="ru-RU"/>
        </w:rPr>
      </w:pPr>
      <w:r w:rsidRPr="001A186C">
        <w:rPr>
          <w:rFonts w:ascii="Times New Roman" w:eastAsia="Times New Roman" w:hAnsi="Times New Roman" w:cs="Times New Roman"/>
          <w:bCs/>
          <w:sz w:val="24"/>
          <w:szCs w:val="24"/>
          <w:lang w:val="kk-KZ" w:eastAsia="ru-RU"/>
        </w:rPr>
        <w:t xml:space="preserve">Коротяев А.И, Бабичев С.Л. Медицинская микробиология, иммунология и вирусология. — СПб.: Спец. лит, 2000.- 591 с </w:t>
      </w:r>
    </w:p>
    <w:p w:rsidR="001A186C" w:rsidRPr="001A186C" w:rsidRDefault="001A186C" w:rsidP="001A186C">
      <w:pPr>
        <w:numPr>
          <w:ilvl w:val="0"/>
          <w:numId w:val="13"/>
        </w:numPr>
        <w:autoSpaceDE w:val="0"/>
        <w:autoSpaceDN w:val="0"/>
        <w:spacing w:after="0" w:line="240" w:lineRule="auto"/>
        <w:jc w:val="both"/>
        <w:rPr>
          <w:rFonts w:ascii="Times New Roman" w:eastAsia="Times New Roman" w:hAnsi="Times New Roman" w:cs="Times New Roman"/>
          <w:bCs/>
          <w:sz w:val="24"/>
          <w:szCs w:val="24"/>
          <w:lang w:eastAsia="ru-RU"/>
        </w:rPr>
      </w:pPr>
      <w:r w:rsidRPr="001A186C">
        <w:rPr>
          <w:rFonts w:ascii="Times New Roman" w:eastAsia="Times New Roman" w:hAnsi="Times New Roman" w:cs="Times New Roman"/>
          <w:bCs/>
          <w:sz w:val="24"/>
          <w:szCs w:val="24"/>
          <w:lang w:eastAsia="ru-RU"/>
        </w:rPr>
        <w:t xml:space="preserve">Егорова, Т.А. Основы биотехнологии: учебное пособие для </w:t>
      </w:r>
      <w:proofErr w:type="spellStart"/>
      <w:r w:rsidRPr="001A186C">
        <w:rPr>
          <w:rFonts w:ascii="Times New Roman" w:eastAsia="Times New Roman" w:hAnsi="Times New Roman" w:cs="Times New Roman"/>
          <w:bCs/>
          <w:sz w:val="24"/>
          <w:szCs w:val="24"/>
          <w:lang w:eastAsia="ru-RU"/>
        </w:rPr>
        <w:t>высш</w:t>
      </w:r>
      <w:proofErr w:type="spellEnd"/>
      <w:r w:rsidRPr="001A186C">
        <w:rPr>
          <w:rFonts w:ascii="Times New Roman" w:eastAsia="Times New Roman" w:hAnsi="Times New Roman" w:cs="Times New Roman"/>
          <w:bCs/>
          <w:sz w:val="24"/>
          <w:szCs w:val="24"/>
          <w:lang w:eastAsia="ru-RU"/>
        </w:rPr>
        <w:t xml:space="preserve">. </w:t>
      </w:r>
      <w:proofErr w:type="spellStart"/>
      <w:r w:rsidRPr="001A186C">
        <w:rPr>
          <w:rFonts w:ascii="Times New Roman" w:eastAsia="Times New Roman" w:hAnsi="Times New Roman" w:cs="Times New Roman"/>
          <w:bCs/>
          <w:sz w:val="24"/>
          <w:szCs w:val="24"/>
          <w:lang w:eastAsia="ru-RU"/>
        </w:rPr>
        <w:t>пед</w:t>
      </w:r>
      <w:proofErr w:type="spellEnd"/>
      <w:r w:rsidRPr="001A186C">
        <w:rPr>
          <w:rFonts w:ascii="Times New Roman" w:eastAsia="Times New Roman" w:hAnsi="Times New Roman" w:cs="Times New Roman"/>
          <w:bCs/>
          <w:sz w:val="24"/>
          <w:szCs w:val="24"/>
          <w:lang w:eastAsia="ru-RU"/>
        </w:rPr>
        <w:t xml:space="preserve">. учеб. заведений/ Т.А. Егорова, С.М. </w:t>
      </w:r>
      <w:proofErr w:type="spellStart"/>
      <w:r w:rsidRPr="001A186C">
        <w:rPr>
          <w:rFonts w:ascii="Times New Roman" w:eastAsia="Times New Roman" w:hAnsi="Times New Roman" w:cs="Times New Roman"/>
          <w:bCs/>
          <w:sz w:val="24"/>
          <w:szCs w:val="24"/>
          <w:lang w:eastAsia="ru-RU"/>
        </w:rPr>
        <w:t>Клунова</w:t>
      </w:r>
      <w:proofErr w:type="spellEnd"/>
      <w:r w:rsidRPr="001A186C">
        <w:rPr>
          <w:rFonts w:ascii="Times New Roman" w:eastAsia="Times New Roman" w:hAnsi="Times New Roman" w:cs="Times New Roman"/>
          <w:bCs/>
          <w:sz w:val="24"/>
          <w:szCs w:val="24"/>
          <w:lang w:eastAsia="ru-RU"/>
        </w:rPr>
        <w:t xml:space="preserve">, Е.А. </w:t>
      </w:r>
      <w:proofErr w:type="spellStart"/>
      <w:r w:rsidRPr="001A186C">
        <w:rPr>
          <w:rFonts w:ascii="Times New Roman" w:eastAsia="Times New Roman" w:hAnsi="Times New Roman" w:cs="Times New Roman"/>
          <w:bCs/>
          <w:sz w:val="24"/>
          <w:szCs w:val="24"/>
          <w:lang w:eastAsia="ru-RU"/>
        </w:rPr>
        <w:t>Живухина</w:t>
      </w:r>
      <w:proofErr w:type="spellEnd"/>
      <w:r w:rsidRPr="001A186C">
        <w:rPr>
          <w:rFonts w:ascii="Times New Roman" w:eastAsia="Times New Roman" w:hAnsi="Times New Roman" w:cs="Times New Roman"/>
          <w:bCs/>
          <w:sz w:val="24"/>
          <w:szCs w:val="24"/>
          <w:lang w:eastAsia="ru-RU"/>
        </w:rPr>
        <w:t>. – 2-е изд., стер. –М.: Академия, 2005. – 208 с.</w:t>
      </w:r>
    </w:p>
    <w:p w:rsidR="001A186C" w:rsidRDefault="001A186C" w:rsidP="00422463">
      <w:pPr>
        <w:spacing w:after="0" w:line="240" w:lineRule="auto"/>
        <w:rPr>
          <w:rFonts w:ascii="Times New Roman" w:eastAsia="Times New Roman" w:hAnsi="Times New Roman" w:cs="Times New Roman"/>
          <w:b/>
          <w:sz w:val="24"/>
          <w:szCs w:val="24"/>
          <w:lang w:val="kk-KZ" w:eastAsia="ru-RU"/>
        </w:rPr>
      </w:pPr>
    </w:p>
    <w:p w:rsidR="001A186C" w:rsidRDefault="001A186C" w:rsidP="00EC15C3">
      <w:pPr>
        <w:spacing w:after="0" w:line="240" w:lineRule="auto"/>
        <w:jc w:val="center"/>
        <w:rPr>
          <w:rFonts w:ascii="Times New Roman" w:eastAsia="Times New Roman" w:hAnsi="Times New Roman" w:cs="Times New Roman"/>
          <w:b/>
          <w:sz w:val="24"/>
          <w:szCs w:val="24"/>
          <w:lang w:val="kk-KZ" w:eastAsia="ru-RU"/>
        </w:rPr>
      </w:pPr>
    </w:p>
    <w:p w:rsidR="001A186C" w:rsidRDefault="001A186C"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DB5682" w:rsidRDefault="00DB5682" w:rsidP="00EC15C3">
      <w:pPr>
        <w:spacing w:after="0" w:line="240" w:lineRule="auto"/>
        <w:jc w:val="center"/>
        <w:rPr>
          <w:rFonts w:ascii="Times New Roman" w:eastAsia="Times New Roman" w:hAnsi="Times New Roman" w:cs="Times New Roman"/>
          <w:b/>
          <w:sz w:val="24"/>
          <w:szCs w:val="24"/>
          <w:lang w:val="kk-KZ" w:eastAsia="ru-RU"/>
        </w:rPr>
      </w:pPr>
    </w:p>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lastRenderedPageBreak/>
        <w:t>ПӘННІҢ АКАДЕМИЯЛЫҚ САЯСАТЫ</w:t>
      </w:r>
    </w:p>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p>
    <w:p w:rsidR="00EC15C3" w:rsidRPr="00EC15C3" w:rsidRDefault="00EC15C3" w:rsidP="00EC15C3">
      <w:pPr>
        <w:spacing w:after="0" w:line="240" w:lineRule="auto"/>
        <w:ind w:firstLine="42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C15C3" w:rsidRPr="00EC15C3" w:rsidRDefault="00EC15C3" w:rsidP="00EC15C3">
      <w:pPr>
        <w:spacing w:after="0" w:line="240" w:lineRule="auto"/>
        <w:ind w:firstLine="42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C15C3" w:rsidRPr="00EC15C3" w:rsidRDefault="00EC15C3" w:rsidP="00EC15C3">
      <w:pPr>
        <w:spacing w:after="0" w:line="240" w:lineRule="auto"/>
        <w:ind w:firstLine="42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EC15C3" w:rsidRPr="00EC15C3" w:rsidRDefault="00EC15C3" w:rsidP="00EC15C3">
      <w:pPr>
        <w:spacing w:after="0" w:line="240" w:lineRule="auto"/>
        <w:ind w:firstLine="426"/>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C15C3" w:rsidRPr="00EC15C3" w:rsidRDefault="00EC15C3" w:rsidP="00EC15C3">
      <w:pPr>
        <w:spacing w:after="0" w:line="240" w:lineRule="auto"/>
        <w:ind w:firstLine="567"/>
        <w:jc w:val="both"/>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C15C3" w:rsidRPr="00EC15C3" w:rsidRDefault="00EC15C3" w:rsidP="00EC15C3">
      <w:pPr>
        <w:spacing w:after="0" w:line="240" w:lineRule="auto"/>
        <w:ind w:firstLine="567"/>
        <w:jc w:val="both"/>
        <w:rPr>
          <w:rFonts w:ascii="Times New Roman" w:eastAsia="Times New Roman" w:hAnsi="Times New Roman" w:cs="Times New Roman"/>
          <w:sz w:val="24"/>
          <w:szCs w:val="24"/>
          <w:lang w:val="kk-KZ" w:eastAsia="ru-RU"/>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33"/>
        <w:gridCol w:w="1828"/>
        <w:gridCol w:w="1596"/>
        <w:gridCol w:w="3912"/>
      </w:tblGrid>
      <w:tr w:rsidR="00EC15C3" w:rsidRPr="00EC15C3" w:rsidTr="00B21528">
        <w:trPr>
          <w:trHeight w:val="553"/>
        </w:trPr>
        <w:tc>
          <w:tcPr>
            <w:tcW w:w="1043" w:type="pct"/>
            <w:tcMar>
              <w:top w:w="0" w:type="dxa"/>
              <w:left w:w="108" w:type="dxa"/>
              <w:bottom w:w="0" w:type="dxa"/>
              <w:right w:w="108" w:type="dxa"/>
            </w:tcMar>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sz w:val="24"/>
                <w:szCs w:val="24"/>
                <w:lang w:val="kk-KZ" w:eastAsia="ru-RU"/>
              </w:rPr>
              <w:t>Дәстүрлі жүйе бойынша бағалау</w:t>
            </w:r>
          </w:p>
        </w:tc>
      </w:tr>
      <w:tr w:rsidR="00EC15C3" w:rsidRPr="00EC15C3" w:rsidTr="00B21528">
        <w:trPr>
          <w:cantSplit/>
          <w:trHeight w:val="361"/>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Өте жақсы</w:t>
            </w:r>
            <w:r w:rsidRPr="00EC15C3">
              <w:rPr>
                <w:rFonts w:ascii="Times New Roman" w:eastAsia="Times New Roman" w:hAnsi="Times New Roman" w:cs="Times New Roman"/>
                <w:color w:val="000000"/>
                <w:sz w:val="24"/>
                <w:szCs w:val="24"/>
                <w:lang w:val="kk-KZ" w:eastAsia="ru-RU"/>
              </w:rPr>
              <w:t xml:space="preserve"> </w:t>
            </w: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90-94</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Жақсы </w:t>
            </w: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80-84</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cantSplit/>
          <w:trHeight w:val="361"/>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75-79</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Қанағаттанарлық </w:t>
            </w: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65-69</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cantSplit/>
          <w:trHeight w:val="361"/>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60-64</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55-59</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cantSplit/>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50-54</w:t>
            </w:r>
          </w:p>
        </w:tc>
        <w:tc>
          <w:tcPr>
            <w:tcW w:w="2110" w:type="pct"/>
            <w:vMerge/>
            <w:vAlign w:val="cente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trHeight w:val="361"/>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Қанақаттанарлықсыз </w:t>
            </w:r>
          </w:p>
        </w:tc>
      </w:tr>
      <w:tr w:rsidR="00EC15C3" w:rsidRPr="00B248CF" w:rsidTr="00B21528">
        <w:trPr>
          <w:trHeight w:val="355"/>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I </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Пән аяқталмаған</w:t>
            </w:r>
          </w:p>
          <w:p w:rsidR="00EC15C3" w:rsidRPr="00EC15C3" w:rsidRDefault="00EC15C3" w:rsidP="00EC15C3">
            <w:pPr>
              <w:spacing w:after="0" w:line="240" w:lineRule="auto"/>
              <w:jc w:val="center"/>
              <w:rPr>
                <w:rFonts w:ascii="Times New Roman" w:eastAsia="Times New Roman" w:hAnsi="Times New Roman" w:cs="Times New Roman"/>
                <w:i/>
                <w:sz w:val="24"/>
                <w:szCs w:val="24"/>
                <w:lang w:val="kk-KZ" w:eastAsia="ru-RU"/>
              </w:rPr>
            </w:pPr>
            <w:r w:rsidRPr="00EC15C3">
              <w:rPr>
                <w:rFonts w:ascii="Times New Roman" w:eastAsia="Times New Roman" w:hAnsi="Times New Roman" w:cs="Times New Roman"/>
                <w:i/>
                <w:sz w:val="24"/>
                <w:szCs w:val="24"/>
                <w:lang w:val="kk-KZ" w:eastAsia="ru-RU"/>
              </w:rPr>
              <w:t>(GPA  есептеу кезінде есептелінбейді)</w:t>
            </w:r>
          </w:p>
        </w:tc>
      </w:tr>
      <w:tr w:rsidR="00EC15C3" w:rsidRPr="00B248CF" w:rsidTr="00B21528">
        <w:trPr>
          <w:trHeight w:val="339"/>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P</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w:t>
            </w:r>
          </w:p>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«Есептелінді»</w:t>
            </w:r>
          </w:p>
          <w:p w:rsidR="00EC15C3" w:rsidRPr="00EC15C3" w:rsidRDefault="00EC15C3" w:rsidP="00EC15C3">
            <w:pPr>
              <w:spacing w:after="0" w:line="240" w:lineRule="auto"/>
              <w:jc w:val="center"/>
              <w:rPr>
                <w:rFonts w:ascii="Times New Roman" w:eastAsia="Times New Roman" w:hAnsi="Times New Roman" w:cs="Times New Roman"/>
                <w:i/>
                <w:sz w:val="24"/>
                <w:szCs w:val="24"/>
                <w:lang w:val="kk-KZ" w:eastAsia="ru-RU"/>
              </w:rPr>
            </w:pPr>
            <w:r w:rsidRPr="00EC15C3">
              <w:rPr>
                <w:rFonts w:ascii="Times New Roman" w:eastAsia="Times New Roman" w:hAnsi="Times New Roman" w:cs="Times New Roman"/>
                <w:i/>
                <w:sz w:val="24"/>
                <w:szCs w:val="24"/>
                <w:lang w:val="kk-KZ" w:eastAsia="ru-RU"/>
              </w:rPr>
              <w:t>(GPA  есептеу кезінде есептелінбейді)</w:t>
            </w:r>
          </w:p>
        </w:tc>
      </w:tr>
      <w:tr w:rsidR="00EC15C3" w:rsidRPr="00B248CF" w:rsidTr="00B21528">
        <w:trPr>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NP </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r w:rsidRPr="00EC15C3">
              <w:rPr>
                <w:rFonts w:ascii="Times New Roman" w:eastAsia="Times New Roman" w:hAnsi="Times New Roman" w:cs="Times New Roman"/>
                <w:b/>
                <w:sz w:val="24"/>
                <w:szCs w:val="24"/>
                <w:lang w:val="kk-KZ" w:eastAsia="ru-RU"/>
              </w:rPr>
              <w:t>-</w:t>
            </w:r>
          </w:p>
          <w:p w:rsidR="00EC15C3" w:rsidRPr="00EC15C3" w:rsidRDefault="00EC15C3" w:rsidP="00EC15C3">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Есептелінбейді»</w:t>
            </w:r>
          </w:p>
          <w:p w:rsidR="00EC15C3" w:rsidRPr="00EC15C3" w:rsidRDefault="00EC15C3" w:rsidP="00EC15C3">
            <w:pPr>
              <w:spacing w:after="0" w:line="240" w:lineRule="auto"/>
              <w:jc w:val="center"/>
              <w:rPr>
                <w:rFonts w:ascii="Times New Roman" w:eastAsia="Times New Roman" w:hAnsi="Times New Roman" w:cs="Times New Roman"/>
                <w:i/>
                <w:sz w:val="24"/>
                <w:szCs w:val="24"/>
                <w:lang w:val="kk-KZ" w:eastAsia="ru-RU"/>
              </w:rPr>
            </w:pPr>
            <w:r w:rsidRPr="00EC15C3">
              <w:rPr>
                <w:rFonts w:ascii="Times New Roman" w:eastAsia="Times New Roman" w:hAnsi="Times New Roman" w:cs="Times New Roman"/>
                <w:i/>
                <w:sz w:val="24"/>
                <w:szCs w:val="24"/>
                <w:lang w:val="kk-KZ" w:eastAsia="ru-RU"/>
              </w:rPr>
              <w:t>(GPA  есептеу кезінде есептелінбейді)</w:t>
            </w:r>
          </w:p>
        </w:tc>
      </w:tr>
      <w:tr w:rsidR="00EC15C3" w:rsidRPr="00B248CF" w:rsidTr="00B21528">
        <w:trPr>
          <w:trHeight w:val="339"/>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W </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«Пәннен бас тарту»</w:t>
            </w:r>
          </w:p>
          <w:p w:rsidR="00EC15C3" w:rsidRPr="00EC15C3" w:rsidRDefault="00EC15C3" w:rsidP="00EC15C3">
            <w:pPr>
              <w:spacing w:after="0" w:line="240" w:lineRule="auto"/>
              <w:jc w:val="center"/>
              <w:rPr>
                <w:rFonts w:ascii="Times New Roman" w:eastAsia="Times New Roman" w:hAnsi="Times New Roman" w:cs="Times New Roman"/>
                <w:i/>
                <w:sz w:val="24"/>
                <w:szCs w:val="24"/>
                <w:lang w:val="kk-KZ" w:eastAsia="ru-RU"/>
              </w:rPr>
            </w:pPr>
            <w:r w:rsidRPr="00EC15C3">
              <w:rPr>
                <w:rFonts w:ascii="Times New Roman" w:eastAsia="Times New Roman" w:hAnsi="Times New Roman" w:cs="Times New Roman"/>
                <w:i/>
                <w:sz w:val="24"/>
                <w:szCs w:val="24"/>
                <w:lang w:val="kk-KZ" w:eastAsia="ru-RU"/>
              </w:rPr>
              <w:t>(GPA  есептеу кезінде есептелінбейді)</w:t>
            </w:r>
          </w:p>
        </w:tc>
      </w:tr>
      <w:tr w:rsidR="00EC15C3" w:rsidRPr="00EC15C3" w:rsidTr="00B21528">
        <w:trPr>
          <w:trHeight w:val="508"/>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pacing w:val="-6"/>
                <w:sz w:val="24"/>
                <w:szCs w:val="24"/>
                <w:lang w:val="kk-KZ" w:eastAsia="ru-RU"/>
              </w:rPr>
            </w:pPr>
            <w:r w:rsidRPr="00EC15C3">
              <w:rPr>
                <w:rFonts w:ascii="Times New Roman" w:eastAsia="Times New Roman" w:hAnsi="Times New Roman" w:cs="Times New Roman"/>
                <w:spacing w:val="-6"/>
                <w:sz w:val="24"/>
                <w:szCs w:val="24"/>
                <w:lang w:val="kk-KZ" w:eastAsia="ru-RU"/>
              </w:rPr>
              <w:t xml:space="preserve">AW </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pacing w:val="-6"/>
                <w:sz w:val="24"/>
                <w:szCs w:val="24"/>
                <w:lang w:val="kk-KZ" w:eastAsia="ru-RU"/>
              </w:rPr>
              <w:lastRenderedPageBreak/>
              <w:t>(Academic Withdrawal)</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Пәннен академиялық себеп бойынша алып тастау</w:t>
            </w:r>
          </w:p>
          <w:p w:rsidR="00EC15C3" w:rsidRPr="00EC15C3" w:rsidRDefault="00EC15C3" w:rsidP="00EC15C3">
            <w:pPr>
              <w:spacing w:after="0" w:line="240" w:lineRule="auto"/>
              <w:jc w:val="center"/>
              <w:rPr>
                <w:rFonts w:ascii="Times New Roman" w:eastAsia="Times New Roman" w:hAnsi="Times New Roman" w:cs="Times New Roman"/>
                <w:i/>
                <w:sz w:val="24"/>
                <w:szCs w:val="24"/>
                <w:lang w:val="kk-KZ" w:eastAsia="ru-RU"/>
              </w:rPr>
            </w:pPr>
            <w:r w:rsidRPr="00EC15C3">
              <w:rPr>
                <w:rFonts w:ascii="Times New Roman" w:eastAsia="Times New Roman" w:hAnsi="Times New Roman" w:cs="Times New Roman"/>
                <w:i/>
                <w:sz w:val="24"/>
                <w:szCs w:val="24"/>
                <w:lang w:val="kk-KZ" w:eastAsia="ru-RU"/>
              </w:rPr>
              <w:lastRenderedPageBreak/>
              <w:t>(GPA  есептеу кезінде есептелінбейді)</w:t>
            </w:r>
          </w:p>
        </w:tc>
      </w:tr>
      <w:tr w:rsidR="00EC15C3" w:rsidRPr="00B248CF" w:rsidTr="00B21528">
        <w:trPr>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lastRenderedPageBreak/>
              <w:t xml:space="preserve">AU </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Пән тыңдалды»</w:t>
            </w:r>
          </w:p>
          <w:p w:rsidR="00EC15C3" w:rsidRPr="00EC15C3" w:rsidRDefault="00EC15C3" w:rsidP="00EC15C3">
            <w:pPr>
              <w:spacing w:after="0" w:line="240" w:lineRule="auto"/>
              <w:jc w:val="center"/>
              <w:rPr>
                <w:rFonts w:ascii="Times New Roman" w:eastAsia="Times New Roman" w:hAnsi="Times New Roman" w:cs="Times New Roman"/>
                <w:i/>
                <w:sz w:val="24"/>
                <w:szCs w:val="24"/>
                <w:lang w:val="kk-KZ" w:eastAsia="ru-RU"/>
              </w:rPr>
            </w:pPr>
            <w:r w:rsidRPr="00EC15C3">
              <w:rPr>
                <w:rFonts w:ascii="Times New Roman" w:eastAsia="Times New Roman" w:hAnsi="Times New Roman" w:cs="Times New Roman"/>
                <w:i/>
                <w:sz w:val="24"/>
                <w:szCs w:val="24"/>
                <w:lang w:val="kk-KZ" w:eastAsia="ru-RU"/>
              </w:rPr>
              <w:t>(GPA  есептеу кезінде есептелінбейді)</w:t>
            </w:r>
          </w:p>
        </w:tc>
      </w:tr>
      <w:tr w:rsidR="00EC15C3" w:rsidRPr="00EC15C3" w:rsidTr="00B21528">
        <w:trPr>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30-60</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Аттестатталған</w:t>
            </w:r>
          </w:p>
          <w:p w:rsidR="00EC15C3" w:rsidRPr="00EC15C3" w:rsidRDefault="00EC15C3" w:rsidP="00EC15C3">
            <w:pPr>
              <w:spacing w:after="0" w:line="240" w:lineRule="auto"/>
              <w:rPr>
                <w:rFonts w:ascii="Times New Roman" w:eastAsia="Times New Roman" w:hAnsi="Times New Roman" w:cs="Times New Roman"/>
                <w:sz w:val="24"/>
                <w:szCs w:val="24"/>
                <w:lang w:val="kk-KZ" w:eastAsia="ru-RU"/>
              </w:rPr>
            </w:pPr>
          </w:p>
        </w:tc>
      </w:tr>
      <w:tr w:rsidR="00EC15C3" w:rsidRPr="00EC15C3" w:rsidTr="00B21528">
        <w:trPr>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0-29</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Аттестатталмаған</w:t>
            </w:r>
          </w:p>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p>
        </w:tc>
      </w:tr>
      <w:tr w:rsidR="00EC15C3" w:rsidRPr="00EC15C3" w:rsidTr="00B21528">
        <w:trPr>
          <w:trHeight w:val="350"/>
        </w:trPr>
        <w:tc>
          <w:tcPr>
            <w:tcW w:w="1043"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Times New Roman" w:hAnsi="Times New Roman" w:cs="Times New Roman"/>
                <w:sz w:val="24"/>
                <w:szCs w:val="24"/>
                <w:lang w:val="kk-KZ" w:eastAsia="ru-RU"/>
              </w:rPr>
            </w:pPr>
            <w:r w:rsidRPr="00EC15C3">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EC15C3" w:rsidRPr="00EC15C3" w:rsidRDefault="00EC15C3" w:rsidP="00EC15C3">
            <w:pPr>
              <w:spacing w:after="0" w:line="240" w:lineRule="auto"/>
              <w:jc w:val="center"/>
              <w:rPr>
                <w:rFonts w:ascii="Times New Roman" w:eastAsia="Calibri" w:hAnsi="Times New Roman" w:cs="Times New Roman"/>
                <w:sz w:val="24"/>
                <w:szCs w:val="24"/>
                <w:lang w:val="kk-KZ" w:eastAsia="ru-RU"/>
              </w:rPr>
            </w:pPr>
            <w:r w:rsidRPr="00EC15C3">
              <w:rPr>
                <w:rFonts w:ascii="Times New Roman" w:eastAsia="Calibri" w:hAnsi="Times New Roman" w:cs="Times New Roman"/>
                <w:sz w:val="24"/>
                <w:szCs w:val="24"/>
                <w:lang w:val="kk-KZ" w:eastAsia="ru-RU"/>
              </w:rPr>
              <w:t>Пәнді қайта оқу</w:t>
            </w:r>
          </w:p>
        </w:tc>
      </w:tr>
    </w:tbl>
    <w:p w:rsidR="00EC15C3" w:rsidRPr="00EC15C3" w:rsidRDefault="00EC15C3" w:rsidP="00EC15C3">
      <w:pPr>
        <w:spacing w:after="0" w:line="240" w:lineRule="auto"/>
        <w:contextualSpacing/>
        <w:mirrorIndents/>
        <w:jc w:val="both"/>
        <w:rPr>
          <w:rFonts w:ascii="Times New Roman" w:eastAsia="Times New Roman" w:hAnsi="Times New Roman" w:cs="Times New Roman"/>
          <w:sz w:val="24"/>
          <w:szCs w:val="24"/>
          <w:lang w:val="kk-KZ" w:eastAsia="ru-RU"/>
        </w:rPr>
      </w:pPr>
    </w:p>
    <w:p w:rsidR="00EC15C3" w:rsidRPr="00EC15C3" w:rsidRDefault="00EC15C3" w:rsidP="00EC15C3">
      <w:pPr>
        <w:spacing w:after="0" w:line="240" w:lineRule="auto"/>
        <w:contextualSpacing/>
        <w:mirrorIndents/>
        <w:jc w:val="both"/>
        <w:rPr>
          <w:rFonts w:ascii="Times New Roman" w:eastAsia="Times New Roman" w:hAnsi="Times New Roman" w:cs="Times New Roman"/>
          <w:sz w:val="24"/>
          <w:szCs w:val="24"/>
          <w:lang w:val="kk-KZ" w:eastAsia="ru-RU"/>
        </w:rPr>
      </w:pPr>
      <w:bookmarkStart w:id="0" w:name="_GoBack"/>
      <w:bookmarkEnd w:id="0"/>
    </w:p>
    <w:p w:rsidR="00EC15C3" w:rsidRPr="00EC15C3" w:rsidRDefault="00EC15C3" w:rsidP="00EC15C3">
      <w:pPr>
        <w:spacing w:after="0" w:line="240" w:lineRule="auto"/>
        <w:jc w:val="center"/>
        <w:outlineLvl w:val="0"/>
        <w:rPr>
          <w:rFonts w:ascii="Times New Roman" w:eastAsia="Times New Roman" w:hAnsi="Times New Roman" w:cs="Times New Roman"/>
          <w:b/>
          <w:sz w:val="24"/>
          <w:szCs w:val="24"/>
          <w:lang w:val="kk-KZ" w:eastAsia="ru-RU"/>
        </w:rPr>
      </w:pPr>
    </w:p>
    <w:p w:rsidR="00EC15C3" w:rsidRPr="00EC15C3" w:rsidRDefault="00EC15C3" w:rsidP="00EC15C3">
      <w:pPr>
        <w:spacing w:after="0" w:line="240" w:lineRule="auto"/>
        <w:jc w:val="center"/>
        <w:outlineLvl w:val="0"/>
        <w:rPr>
          <w:rFonts w:ascii="Times New Roman" w:eastAsia="Times New Roman" w:hAnsi="Times New Roman" w:cs="Times New Roman"/>
          <w:b/>
          <w:sz w:val="24"/>
          <w:szCs w:val="24"/>
          <w:lang w:val="kk-KZ" w:eastAsia="ru-RU"/>
        </w:rPr>
      </w:pPr>
    </w:p>
    <w:p w:rsidR="00EC15C3" w:rsidRPr="00EC15C3" w:rsidRDefault="00EC15C3" w:rsidP="00EC15C3">
      <w:pPr>
        <w:spacing w:after="0" w:line="240" w:lineRule="auto"/>
        <w:ind w:left="360"/>
        <w:rPr>
          <w:rFonts w:ascii="Times New Roman" w:eastAsia="Times New Roman" w:hAnsi="Times New Roman" w:cs="Times New Roman"/>
          <w:b/>
          <w:bCs/>
          <w:sz w:val="24"/>
          <w:szCs w:val="24"/>
          <w:lang w:val="kk-KZ" w:eastAsia="ru-RU"/>
        </w:rPr>
      </w:pPr>
    </w:p>
    <w:p w:rsidR="00EC15C3" w:rsidRPr="00EC15C3" w:rsidRDefault="00EC15C3" w:rsidP="00EC15C3">
      <w:pPr>
        <w:spacing w:after="0" w:line="240" w:lineRule="auto"/>
        <w:ind w:left="360"/>
        <w:rPr>
          <w:rFonts w:ascii="Times New Roman" w:eastAsia="Times New Roman" w:hAnsi="Times New Roman" w:cs="Times New Roman"/>
          <w:b/>
          <w:bCs/>
          <w:sz w:val="24"/>
          <w:szCs w:val="24"/>
          <w:lang w:val="kk-KZ" w:eastAsia="ru-RU"/>
        </w:rPr>
      </w:pPr>
    </w:p>
    <w:p w:rsidR="00EC15C3" w:rsidRDefault="00EC15C3" w:rsidP="00EC15C3">
      <w:pPr>
        <w:jc w:val="center"/>
      </w:pPr>
    </w:p>
    <w:sectPr w:rsidR="00EC15C3" w:rsidSect="00755FC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D6D"/>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5516A"/>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A6A12"/>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D527D"/>
    <w:multiLevelType w:val="hybridMultilevel"/>
    <w:tmpl w:val="6804F538"/>
    <w:lvl w:ilvl="0" w:tplc="F29842F4">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DE13A8"/>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D539F"/>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70057A"/>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565C70"/>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4B74D7"/>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EF76E7"/>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84398"/>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E23FCA"/>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F4468B"/>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3F2159A"/>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71B68"/>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5F59DD"/>
    <w:multiLevelType w:val="hybridMultilevel"/>
    <w:tmpl w:val="38C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6"/>
  </w:num>
  <w:num w:numId="5">
    <w:abstractNumId w:val="3"/>
  </w:num>
  <w:num w:numId="6">
    <w:abstractNumId w:val="11"/>
  </w:num>
  <w:num w:numId="7">
    <w:abstractNumId w:val="13"/>
  </w:num>
  <w:num w:numId="8">
    <w:abstractNumId w:val="5"/>
  </w:num>
  <w:num w:numId="9">
    <w:abstractNumId w:val="0"/>
  </w:num>
  <w:num w:numId="10">
    <w:abstractNumId w:val="7"/>
  </w:num>
  <w:num w:numId="11">
    <w:abstractNumId w:val="8"/>
  </w:num>
  <w:num w:numId="12">
    <w:abstractNumId w:val="14"/>
  </w:num>
  <w:num w:numId="13">
    <w:abstractNumId w:val="1"/>
  </w:num>
  <w:num w:numId="14">
    <w:abstractNumId w:val="9"/>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E1"/>
    <w:rsid w:val="00035690"/>
    <w:rsid w:val="0007424A"/>
    <w:rsid w:val="000F52B3"/>
    <w:rsid w:val="00122964"/>
    <w:rsid w:val="00165CEE"/>
    <w:rsid w:val="001A186C"/>
    <w:rsid w:val="00201721"/>
    <w:rsid w:val="002615A6"/>
    <w:rsid w:val="00297AE1"/>
    <w:rsid w:val="002D23D7"/>
    <w:rsid w:val="00422463"/>
    <w:rsid w:val="0044289A"/>
    <w:rsid w:val="004A739C"/>
    <w:rsid w:val="00601355"/>
    <w:rsid w:val="006719F4"/>
    <w:rsid w:val="006B70BD"/>
    <w:rsid w:val="00755FCD"/>
    <w:rsid w:val="007F4C4B"/>
    <w:rsid w:val="00860811"/>
    <w:rsid w:val="008F0F04"/>
    <w:rsid w:val="00972250"/>
    <w:rsid w:val="00A12E62"/>
    <w:rsid w:val="00A41D97"/>
    <w:rsid w:val="00A717D6"/>
    <w:rsid w:val="00AE0865"/>
    <w:rsid w:val="00B248CF"/>
    <w:rsid w:val="00B64F99"/>
    <w:rsid w:val="00BA1366"/>
    <w:rsid w:val="00BB10FD"/>
    <w:rsid w:val="00C671A1"/>
    <w:rsid w:val="00D977AE"/>
    <w:rsid w:val="00DB5682"/>
    <w:rsid w:val="00E51097"/>
    <w:rsid w:val="00EC15C3"/>
    <w:rsid w:val="00F015D6"/>
    <w:rsid w:val="00F0744E"/>
    <w:rsid w:val="00F51DB4"/>
    <w:rsid w:val="00FC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0085B-B88D-438A-A7C7-5C82C9A4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39C"/>
    <w:rPr>
      <w:color w:val="0563C1" w:themeColor="hyperlink"/>
      <w:u w:val="single"/>
    </w:rPr>
  </w:style>
  <w:style w:type="paragraph" w:styleId="a4">
    <w:name w:val="List Paragraph"/>
    <w:basedOn w:val="a"/>
    <w:uiPriority w:val="34"/>
    <w:qFormat/>
    <w:rsid w:val="00122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Сербаева Акерке</dc:creator>
  <cp:keywords/>
  <dc:description/>
  <cp:lastModifiedBy>Учетная запись Майкрософт</cp:lastModifiedBy>
  <cp:revision>3</cp:revision>
  <dcterms:created xsi:type="dcterms:W3CDTF">2022-02-18T17:35:00Z</dcterms:created>
  <dcterms:modified xsi:type="dcterms:W3CDTF">2022-02-18T17:35:00Z</dcterms:modified>
</cp:coreProperties>
</file>